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7D" w:rsidRPr="00D54BD5" w:rsidRDefault="00607F7D" w:rsidP="00124D0B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Návrh smlouvy</w:t>
      </w:r>
      <w:r w:rsidRPr="00D54BD5">
        <w:rPr>
          <w:rFonts w:ascii="Arial" w:hAnsi="Arial" w:cs="Arial"/>
          <w:b/>
          <w:bCs/>
          <w:sz w:val="32"/>
          <w:szCs w:val="32"/>
        </w:rPr>
        <w:t xml:space="preserve"> o dílo </w:t>
      </w:r>
    </w:p>
    <w:p w:rsidR="00607F7D" w:rsidRPr="00164DF6" w:rsidRDefault="00607F7D" w:rsidP="00124D0B">
      <w:pPr>
        <w:jc w:val="center"/>
        <w:rPr>
          <w:rFonts w:ascii="Arial" w:hAnsi="Arial" w:cs="Arial"/>
        </w:rPr>
      </w:pPr>
      <w:r w:rsidRPr="00164DF6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164DF6">
          <w:rPr>
            <w:rFonts w:ascii="Arial" w:hAnsi="Arial" w:cs="Arial"/>
          </w:rPr>
          <w:t>536 a</w:t>
        </w:r>
      </w:smartTag>
      <w:r>
        <w:rPr>
          <w:rFonts w:ascii="Arial" w:hAnsi="Arial" w:cs="Arial"/>
        </w:rPr>
        <w:t xml:space="preserve"> násl. zákona č. 513/1991 Sb., obchodní zákoník, ve znění pozdějších předpisů</w:t>
      </w:r>
    </w:p>
    <w:p w:rsidR="00607F7D" w:rsidRDefault="00607F7D" w:rsidP="0019062A">
      <w:pPr>
        <w:jc w:val="center"/>
        <w:rPr>
          <w:b/>
          <w:bCs/>
          <w:sz w:val="28"/>
          <w:szCs w:val="28"/>
          <w:u w:val="single"/>
        </w:rPr>
      </w:pPr>
    </w:p>
    <w:p w:rsidR="00607F7D" w:rsidRPr="0019062A" w:rsidRDefault="00607F7D" w:rsidP="0019062A">
      <w:pPr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I. Smluvní strany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b/>
          <w:bCs/>
          <w:sz w:val="22"/>
          <w:szCs w:val="22"/>
        </w:rPr>
      </w:pPr>
      <w:r w:rsidRPr="005B02CD">
        <w:rPr>
          <w:b/>
          <w:bCs/>
          <w:sz w:val="22"/>
          <w:szCs w:val="22"/>
        </w:rPr>
        <w:t>Česká republika – Státní oblastní archiv v Plzni</w:t>
      </w:r>
    </w:p>
    <w:p w:rsidR="00607F7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 xml:space="preserve"> </w:t>
      </w:r>
      <w:r w:rsidRPr="005B02CD">
        <w:rPr>
          <w:rFonts w:ascii="Arial" w:hAnsi="Arial" w:cs="Arial"/>
          <w:sz w:val="22"/>
          <w:szCs w:val="22"/>
        </w:rPr>
        <w:t>Sedláčkova 44, 306 12 Plzeň</w:t>
      </w:r>
    </w:p>
    <w:p w:rsidR="00607F7D" w:rsidRPr="005B02C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zastoupená</w:t>
      </w:r>
      <w:r w:rsidRPr="00841DB9">
        <w:t>:</w:t>
      </w:r>
      <w:r w:rsidRPr="005B02CD">
        <w:t xml:space="preserve"> </w:t>
      </w:r>
      <w:r w:rsidRPr="005B02CD">
        <w:rPr>
          <w:rFonts w:ascii="Arial" w:hAnsi="Arial" w:cs="Arial"/>
          <w:sz w:val="22"/>
          <w:szCs w:val="22"/>
        </w:rPr>
        <w:t>ředitele</w:t>
      </w:r>
      <w:r>
        <w:rPr>
          <w:rFonts w:ascii="Arial" w:hAnsi="Arial" w:cs="Arial"/>
          <w:sz w:val="22"/>
          <w:szCs w:val="22"/>
        </w:rPr>
        <w:t xml:space="preserve">m Mgr. Petrem </w:t>
      </w:r>
      <w:r w:rsidRPr="005B02CD">
        <w:rPr>
          <w:rFonts w:ascii="Arial" w:hAnsi="Arial" w:cs="Arial"/>
          <w:sz w:val="22"/>
          <w:szCs w:val="22"/>
        </w:rPr>
        <w:t>Hubkou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IČ:</w:t>
      </w:r>
      <w:r w:rsidRPr="005B02CD">
        <w:rPr>
          <w:rFonts w:ascii="Arial" w:hAnsi="Arial" w:cs="Arial"/>
          <w:sz w:val="22"/>
          <w:szCs w:val="22"/>
        </w:rPr>
        <w:t xml:space="preserve"> 70979090</w:t>
      </w:r>
    </w:p>
    <w:p w:rsidR="00594E21" w:rsidRDefault="00594E21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70979090 </w:t>
      </w:r>
    </w:p>
    <w:p w:rsidR="00594E21" w:rsidRPr="005B02CD" w:rsidRDefault="00594E21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není plátcem DPH.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Zástupce pro věci technické:</w:t>
      </w:r>
      <w:r w:rsidRPr="001C4D38">
        <w:rPr>
          <w:rFonts w:ascii="Arial" w:hAnsi="Arial" w:cs="Arial"/>
          <w:sz w:val="22"/>
          <w:szCs w:val="22"/>
        </w:rPr>
        <w:t xml:space="preserve"> </w:t>
      </w:r>
      <w:r w:rsidR="001309AD">
        <w:rPr>
          <w:rFonts w:ascii="Arial" w:hAnsi="Arial" w:cs="Arial"/>
          <w:sz w:val="22"/>
          <w:szCs w:val="22"/>
        </w:rPr>
        <w:t xml:space="preserve">stavební dozor objednatele 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 xml:space="preserve">Bankovní spojení: </w:t>
      </w:r>
      <w:r w:rsidRPr="001C4D38">
        <w:rPr>
          <w:rFonts w:ascii="Arial" w:hAnsi="Arial" w:cs="Arial"/>
          <w:sz w:val="22"/>
          <w:szCs w:val="22"/>
        </w:rPr>
        <w:t>Česká národní banka, pobočka Plzeň, 4245881/0710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Telefon:</w:t>
      </w:r>
      <w:r w:rsidRPr="001C4D38">
        <w:rPr>
          <w:rFonts w:ascii="Arial" w:hAnsi="Arial" w:cs="Arial"/>
          <w:sz w:val="22"/>
          <w:szCs w:val="22"/>
        </w:rPr>
        <w:t xml:space="preserve"> 377 222 480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E-mail:</w:t>
      </w:r>
      <w:r w:rsidRPr="005B0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podatelna@soaplzen.cz</w:t>
      </w:r>
    </w:p>
    <w:p w:rsidR="00607F7D" w:rsidRPr="005B02C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607F7D" w:rsidRPr="005B02C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5C1A">
        <w:rPr>
          <w:rFonts w:ascii="Arial" w:hAnsi="Arial" w:cs="Arial"/>
          <w:sz w:val="22"/>
          <w:szCs w:val="22"/>
        </w:rPr>
        <w:t>(</w:t>
      </w:r>
      <w:r w:rsidRPr="00841DB9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</w:t>
      </w:r>
      <w:r w:rsidRPr="00841DB9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841DB9">
        <w:rPr>
          <w:rFonts w:ascii="Arial" w:hAnsi="Arial" w:cs="Arial"/>
          <w:sz w:val="22"/>
          <w:szCs w:val="22"/>
        </w:rPr>
        <w:t>)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rFonts w:cs="Times New Roman"/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</w:rPr>
        <w:t>a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/název/jméno a příjmení</w:t>
      </w:r>
      <w:r w:rsidRPr="005B02CD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se sídlem:</w:t>
      </w:r>
    </w:p>
    <w:p w:rsidR="00607F7D" w:rsidRPr="00841DB9" w:rsidRDefault="00607F7D" w:rsidP="005B02CD">
      <w:pPr>
        <w:tabs>
          <w:tab w:val="left" w:pos="2127"/>
          <w:tab w:val="left" w:pos="3402"/>
        </w:tabs>
        <w:ind w:left="3402" w:hanging="3402"/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zastoupena: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IČ 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 xml:space="preserve">DIČ: 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Bankovní</w:t>
      </w:r>
      <w:r w:rsidRPr="00841DB9">
        <w:rPr>
          <w:rFonts w:ascii="Arial" w:hAnsi="Arial" w:cs="Arial"/>
          <w:sz w:val="22"/>
          <w:szCs w:val="22"/>
          <w:highlight w:val="yellow"/>
        </w:rPr>
        <w:t xml:space="preserve"> spojení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Telefon: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E-mail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607F7D" w:rsidRPr="005B02CD" w:rsidRDefault="00607F7D" w:rsidP="00CE60AB">
      <w:pPr>
        <w:rPr>
          <w:rFonts w:ascii="Arial" w:hAnsi="Arial" w:cs="Arial"/>
          <w:sz w:val="22"/>
          <w:szCs w:val="22"/>
          <w:highlight w:val="yellow"/>
        </w:rPr>
      </w:pPr>
      <w:r w:rsidRPr="005B02CD">
        <w:rPr>
          <w:rFonts w:ascii="Arial" w:hAnsi="Arial" w:cs="Arial"/>
          <w:sz w:val="22"/>
          <w:szCs w:val="22"/>
          <w:highlight w:val="yellow"/>
        </w:rPr>
        <w:t>Společnost je zapsána v obchodním rejstříku ve</w:t>
      </w:r>
      <w:r>
        <w:rPr>
          <w:rFonts w:ascii="Arial" w:hAnsi="Arial" w:cs="Arial"/>
          <w:sz w:val="22"/>
          <w:szCs w:val="22"/>
          <w:highlight w:val="yellow"/>
        </w:rPr>
        <w:t>deném……………….., oddíl ……, vložka</w:t>
      </w:r>
      <w:r w:rsidRPr="005B02CD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607F7D" w:rsidRPr="005B02CD" w:rsidRDefault="00607F7D" w:rsidP="00124D0B">
      <w:pPr>
        <w:tabs>
          <w:tab w:val="left" w:pos="2127"/>
          <w:tab w:val="left" w:pos="6804"/>
        </w:tabs>
        <w:ind w:left="2127" w:hanging="212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 xml:space="preserve">ástupce pro věci technické: </w:t>
      </w:r>
    </w:p>
    <w:p w:rsidR="00607F7D" w:rsidRPr="005B02CD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>odpovědný stavbyvedoucí:</w:t>
      </w:r>
      <w:r w:rsidRPr="005B02CD">
        <w:rPr>
          <w:rFonts w:ascii="Arial" w:hAnsi="Arial" w:cs="Arial"/>
          <w:sz w:val="22"/>
          <w:szCs w:val="22"/>
        </w:rPr>
        <w:t xml:space="preserve"> </w:t>
      </w:r>
    </w:p>
    <w:p w:rsidR="00607F7D" w:rsidRPr="004C5C1A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</w:p>
    <w:p w:rsidR="00607F7D" w:rsidRPr="004C5C1A" w:rsidRDefault="00607F7D" w:rsidP="00124D0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C5C1A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Pr="004C5C1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</w:t>
      </w:r>
      <w:r w:rsidRPr="004C5C1A">
        <w:rPr>
          <w:rFonts w:ascii="Arial" w:hAnsi="Arial" w:cs="Arial"/>
          <w:sz w:val="22"/>
          <w:szCs w:val="22"/>
        </w:rPr>
        <w:t>)</w:t>
      </w: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Pr="0019062A" w:rsidRDefault="00607F7D" w:rsidP="0019062A">
      <w:pPr>
        <w:tabs>
          <w:tab w:val="left" w:pos="2835"/>
        </w:tabs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II. Předmět díla</w:t>
      </w:r>
    </w:p>
    <w:p w:rsidR="00607F7D" w:rsidRDefault="00607F7D" w:rsidP="00124D0B">
      <w:pPr>
        <w:pStyle w:val="Zkladntext"/>
        <w:numPr>
          <w:ilvl w:val="0"/>
          <w:numId w:val="3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5919FC">
        <w:t xml:space="preserve">Touto smlouvou se zhotovitel v souladu se </w:t>
      </w:r>
      <w:r w:rsidR="001E0116">
        <w:t xml:space="preserve">„Zadávací dokumentací </w:t>
      </w:r>
      <w:r w:rsidRPr="005919FC">
        <w:t>objednatele</w:t>
      </w:r>
      <w:r w:rsidR="001E0116">
        <w:t xml:space="preserve">“ ze dne </w:t>
      </w:r>
      <w:r w:rsidR="009B18F0">
        <w:t xml:space="preserve">   </w:t>
      </w:r>
      <w:r w:rsidR="00110FC7">
        <w:t>5</w:t>
      </w:r>
      <w:r w:rsidR="002A05C4">
        <w:t>.12</w:t>
      </w:r>
      <w:r w:rsidR="001309AD">
        <w:t>.2013</w:t>
      </w:r>
      <w:r w:rsidR="001E0116">
        <w:t>, technickou dokumentací uvedenou v</w:t>
      </w:r>
      <w:r w:rsidR="008E1E3F">
        <w:t xml:space="preserve"> Příloze </w:t>
      </w:r>
      <w:proofErr w:type="gramStart"/>
      <w:r w:rsidR="008E1E3F">
        <w:t>č.1 – Projektová</w:t>
      </w:r>
      <w:proofErr w:type="gramEnd"/>
      <w:r w:rsidR="008E1E3F">
        <w:t xml:space="preserve"> dokumentace a výkaz výměr</w:t>
      </w:r>
      <w:r>
        <w:t xml:space="preserve"> </w:t>
      </w:r>
      <w:r w:rsidRPr="005919FC">
        <w:t>a nabídkou jím odsouhlasenou zavazuje provést na základě této uzavřené smlouvy</w:t>
      </w:r>
      <w:r>
        <w:t xml:space="preserve"> </w:t>
      </w:r>
      <w:r w:rsidRPr="005919FC">
        <w:t>s</w:t>
      </w:r>
      <w:r>
        <w:t xml:space="preserve"> </w:t>
      </w:r>
      <w:r w:rsidRPr="005919FC">
        <w:t xml:space="preserve">objednatelem dílo, </w:t>
      </w:r>
      <w:r>
        <w:t>po</w:t>
      </w:r>
      <w:r w:rsidRPr="005919FC">
        <w:t>dle</w:t>
      </w:r>
      <w:r>
        <w:t xml:space="preserve"> </w:t>
      </w:r>
      <w:r w:rsidRPr="005919FC">
        <w:t>oboustranně odsouhlaseného zadání, a to:</w:t>
      </w:r>
    </w:p>
    <w:p w:rsidR="00607F7D" w:rsidRPr="00F2724F" w:rsidRDefault="00607F7D" w:rsidP="005B02CD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28"/>
          <w:szCs w:val="28"/>
        </w:rPr>
      </w:pPr>
      <w:r w:rsidRPr="005B02CD">
        <w:rPr>
          <w:b/>
          <w:bCs/>
          <w:sz w:val="28"/>
          <w:szCs w:val="28"/>
        </w:rPr>
        <w:t>„</w:t>
      </w:r>
      <w:r w:rsidR="00DA3661">
        <w:rPr>
          <w:b/>
          <w:bCs/>
          <w:sz w:val="28"/>
          <w:szCs w:val="28"/>
        </w:rPr>
        <w:t>Plynová přípojka v SOkA Rokycany</w:t>
      </w:r>
      <w:r w:rsidRPr="005B02CD">
        <w:rPr>
          <w:b/>
          <w:bCs/>
          <w:sz w:val="28"/>
          <w:szCs w:val="28"/>
        </w:rPr>
        <w:t>“</w:t>
      </w:r>
    </w:p>
    <w:p w:rsidR="00607F7D" w:rsidRPr="00F2724F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ind w:left="425"/>
        <w:jc w:val="both"/>
      </w:pPr>
      <w:r w:rsidRPr="009C403C">
        <w:t xml:space="preserve"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u tohoto druhu díla. Jejich způsobilost musí být v souladu s právními předpisy, příslušnými normami a standardy s tím, že </w:t>
      </w:r>
      <w:r w:rsidRPr="009C403C">
        <w:lastRenderedPageBreak/>
        <w:t>při předání díla budou takto deklarovány.</w:t>
      </w:r>
    </w:p>
    <w:p w:rsidR="00D90553" w:rsidRDefault="00D90553" w:rsidP="00D90553">
      <w:pPr>
        <w:pStyle w:val="Zkladntext"/>
        <w:spacing w:before="120" w:after="0"/>
        <w:ind w:left="425"/>
        <w:jc w:val="both"/>
      </w:pPr>
      <w:r w:rsidRPr="00B32547">
        <w:t>Předmětem plnění je dále zpracování projektové dokumentace skutečného provedení stavby podle §125 odst.6 zákona č.183/2006 Sb., stavební zákon, ve znění pozdějších předpisů, v souladu s vyhláškou č.499/2006 Sb., o dokumentaci staveb, ve znění pozdějších předpisů, která bude zadavateli předána ve třech vyhotoveních současně s předáním dokončené stavby.</w:t>
      </w:r>
    </w:p>
    <w:p w:rsidR="00D90553" w:rsidRDefault="00D90553" w:rsidP="00124D0B">
      <w:pPr>
        <w:pStyle w:val="Zkladntext"/>
        <w:spacing w:before="120" w:after="0"/>
        <w:ind w:left="425"/>
        <w:jc w:val="both"/>
      </w:pPr>
    </w:p>
    <w:p w:rsidR="00607F7D" w:rsidRPr="0019062A" w:rsidRDefault="00607F7D" w:rsidP="0019062A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19062A">
        <w:rPr>
          <w:b/>
          <w:bCs/>
          <w:sz w:val="24"/>
          <w:szCs w:val="24"/>
          <w:u w:val="single"/>
        </w:rPr>
        <w:t>III. Provádění díla</w:t>
      </w:r>
    </w:p>
    <w:p w:rsidR="00607F7D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</w:t>
      </w:r>
      <w:r>
        <w:t>pletně, kvalitně a včas podle obecných požadavků na výstavbu, platných technických</w:t>
      </w:r>
      <w:r w:rsidRPr="008B7006">
        <w:t xml:space="preserve"> </w:t>
      </w:r>
      <w:r>
        <w:t xml:space="preserve">norem a </w:t>
      </w:r>
      <w:r w:rsidRPr="008B7006">
        <w:t>předpis</w:t>
      </w:r>
      <w:r>
        <w:t>ů v souladu s požadavky objednatele. Zároveň ručí za odbornou způsobilost pracovníků provádějících dílo.</w:t>
      </w:r>
    </w:p>
    <w:p w:rsidR="00607F7D" w:rsidRDefault="00607F7D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si zajišťuje na své náklady zařízení staveniště</w:t>
      </w:r>
      <w:r w:rsidR="001E0116">
        <w:t xml:space="preserve">. </w:t>
      </w:r>
    </w:p>
    <w:p w:rsidR="00607F7D" w:rsidRDefault="00607F7D" w:rsidP="0009348A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Zhotovitel zajistí </w:t>
      </w:r>
      <w:r w:rsidRPr="008B7006">
        <w:t xml:space="preserve">dodržování povinností k ochraně života, zdraví, životního prostředí a bezpečnosti práce vyplývajících </w:t>
      </w:r>
      <w:r>
        <w:t>z platných právních předpisů a zodpovídá za proškolení pracovníků v oblasti BOZP, požárních a ekologických předpisů a za používání ochranných pomůcek. Dále zajistí</w:t>
      </w:r>
      <w:r w:rsidRPr="000F4FFF">
        <w:t>, aby nebyla omezena dopravní obslužnost v míst</w:t>
      </w:r>
      <w:r>
        <w:t>ě stavby a okolí a byl</w:t>
      </w:r>
      <w:r w:rsidRPr="000F4FFF">
        <w:t xml:space="preserve"> zajištěn příjezd požární techniky a zdravotnické záchranné služby.</w:t>
      </w:r>
      <w:r>
        <w:t xml:space="preserve"> </w:t>
      </w:r>
    </w:p>
    <w:p w:rsidR="00607F7D" w:rsidRPr="008B7006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8B7006">
        <w:t>Zhotovitel je povinen v souladu s § 157 zák. č. 183/2006 Sb., stavební zákon, ve znění pozdějších předpisů, vést stavební deník, který po dokončení stavby předá objednateli</w:t>
      </w:r>
      <w:r>
        <w:t>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Zhotovitel přebírá v plném rozsahu odpovědnost za vlastní řízení postupu prací, odpovídá za provádění prací v požadované k</w:t>
      </w:r>
      <w:r>
        <w:t xml:space="preserve">valitě a stanovených termínech. </w:t>
      </w:r>
      <w:r w:rsidRPr="00BD1542">
        <w:t>Zhotovitel se zavazuje upozornit objednatele na všechny okolnosti, které by při jeho činnosti na pracovišti mohly vést k ohrožení bezpečného stavu technických zařízení a objektů.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škody, které vzniknou v důsledku provádění díla objednateli nebo jiným osobám, odpovídá zhotovitel a je povinen nahradit vzniklou škodu podle právních předpisů. Škody a ztráty, které vzniknou na stavebních materiálech, dílech nebo na celé stavbě až do dne předání díla, j</w:t>
      </w:r>
      <w:r>
        <w:t xml:space="preserve">dou </w:t>
      </w:r>
      <w:r w:rsidRPr="00BD1542">
        <w:t>k tíži zhotovitele.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Objednatel má právo v každé fázi zhotovování díla jmenovat či ustanovovat příslušného odborníka, který je oprávněn provádění prací zhotovitele přezkoumávat.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Objednatel se zavazuje předat zhotoviteli na dobu provádění díla místo pro </w:t>
      </w:r>
      <w:r>
        <w:t xml:space="preserve">zařízení staveniště a umožnit mu napojení na zdroj elektrické energie a vody. </w:t>
      </w:r>
      <w:r w:rsidRPr="00BD1542">
        <w:t>Zhotovitel je povinen vybudovat zařízení staveniště tak, aby jejich stavbou a provozováním nevznikly žádné škody n</w:t>
      </w:r>
      <w:r>
        <w:t>a pozemku nebo objektu objednatele</w:t>
      </w:r>
      <w:r w:rsidRPr="00BD1542">
        <w:t xml:space="preserve"> a jiných osob, sousedních objektech a pozemcích nebo podzemních vedeních a na životním prostředí a po ukončení uvést pozemek nebo objekty do původního stavu. Pokud vzniknou činností nebo nečinností zhotovitele jakékoliv škody, odpovídá za ně zhotovitel.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BD1542">
        <w:t>Zho</w:t>
      </w:r>
      <w:r>
        <w:t>tovitel vyzve</w:t>
      </w:r>
      <w:r w:rsidRPr="00BD1542">
        <w:t xml:space="preserve"> objednatele ke kontrole všech </w:t>
      </w:r>
      <w:r>
        <w:t>provedených částí díla</w:t>
      </w:r>
      <w:r w:rsidRPr="00BD1542">
        <w:t xml:space="preserve">, které mají být zakryty nebo se stanou nepřístupnými </w:t>
      </w:r>
      <w:r>
        <w:t xml:space="preserve">a to </w:t>
      </w:r>
      <w:r w:rsidRPr="00BD1542">
        <w:t>minim</w:t>
      </w:r>
      <w:r>
        <w:t>álně tři (3) pracovní dny předem. O kontrole bude učiněn zápis</w:t>
      </w:r>
      <w:r w:rsidRPr="00BD1542">
        <w:t xml:space="preserve"> ve stavebním deníku. Jestliže se objednatel nedostaví a neprovede kontrolu těchto prací</w:t>
      </w:r>
      <w:r>
        <w:t>,</w:t>
      </w:r>
      <w:r w:rsidRPr="00BD1542">
        <w:t xml:space="preserve"> bude zhotovitel pokračovat v práci. Jestliže objednatel bude dodatečně požadovat odkrytí těchto prací, je zhotovitel povinen toto odkrytí provést. V případě, že se při dodatečné kontrole zjistí, že práce byly řádně provedeny, hradí náklady na odkrytí objednatel. V opačném případě nákla</w:t>
      </w:r>
      <w:r>
        <w:t>dy na odkrytí hradí zhotovitel.</w:t>
      </w:r>
    </w:p>
    <w:p w:rsidR="00607F7D" w:rsidRPr="00436339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kvalitní zhotovené dílo se považuje stavebně-technický stav díla v době převzetí dokončeného díla objednatelem. Za nekvalitní zhotovené nebo zhotovované dílo se pak považuje dílo, či jeho část, které je zhotovováno z nekvalitních nebo nevyhovujících stavebních materiálů nebo dílo, jež bylo zhotoveno nebo zhotovováno nekvalitní prací zhotovitele nebo nevyhovu</w:t>
      </w:r>
      <w:r>
        <w:t xml:space="preserve">jícím technologickým postupem. </w:t>
      </w:r>
      <w:r w:rsidRPr="00436339">
        <w:t xml:space="preserve">V případě sporu v hodnocení dosažené jakosti a kvality předmětu </w:t>
      </w:r>
      <w:r w:rsidRPr="00436339">
        <w:lastRenderedPageBreak/>
        <w:t>díla, které nebude dostatečně zřejmé ze „standardu kvality“ nebo příslušných technických či technologických norem, to vše v návaznosti na projektovou dokumentaci stavby, se smluvní strany dohodly, že uznají nezávislé hodnocení specialisty v oboru nebo soudního znalce. V případě, že bude tímto posudkem prokázána snížená jakost oproti „standardům kvality“ a normám, provede zhotovitel na svůj náklad opravu nebo úpravu díla</w:t>
      </w:r>
      <w:r>
        <w:t xml:space="preserve"> </w:t>
      </w:r>
      <w:r w:rsidRPr="00436339">
        <w:t>do stavu odpovídající jakosti nejpozději</w:t>
      </w:r>
      <w:r>
        <w:t xml:space="preserve"> </w:t>
      </w:r>
      <w:r w:rsidRPr="00436339">
        <w:t>do termínu předání a převzetí díla. Odpovědnost zhotovitele za případnou škodu není tímto ujednáním dotčena.</w:t>
      </w:r>
    </w:p>
    <w:p w:rsidR="00607F7D" w:rsidRDefault="00607F7D" w:rsidP="00E061E0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Nebezpečí škody na díle a na věcech k jeho zhotovení, včetně majetku objednatele nese zhotovitel do</w:t>
      </w:r>
      <w:r>
        <w:t xml:space="preserve"> </w:t>
      </w:r>
      <w:r w:rsidRPr="00436339">
        <w:t>okamžiku protokolárního předání díla objednateli. Zhotovitel odpovídá za všechny škody, které způsobí při</w:t>
      </w:r>
      <w:r>
        <w:t xml:space="preserve"> </w:t>
      </w:r>
      <w:r w:rsidRPr="00436339">
        <w:t>realizaci díla objednateli nebo třetím osobám.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IV. Doba plnění</w:t>
      </w:r>
    </w:p>
    <w:p w:rsidR="00607F7D" w:rsidRDefault="00607F7D" w:rsidP="00DF22AE">
      <w:pPr>
        <w:pStyle w:val="Zkladntext"/>
        <w:numPr>
          <w:ilvl w:val="1"/>
          <w:numId w:val="4"/>
        </w:numPr>
        <w:tabs>
          <w:tab w:val="clear" w:pos="1440"/>
          <w:tab w:val="left" w:pos="426"/>
        </w:tabs>
        <w:spacing w:before="240" w:after="0"/>
        <w:ind w:left="22" w:hanging="22"/>
        <w:jc w:val="both"/>
      </w:pPr>
      <w:r>
        <w:t xml:space="preserve">Zhotovitel se zavazuje zahájit práce na veřejné zakázce malého rozsahu </w:t>
      </w:r>
      <w:r w:rsidR="001E0116">
        <w:t>dnem podpisu této smlouvy o dílo</w:t>
      </w:r>
      <w:r>
        <w:t xml:space="preserve"> a dokončené dílo p</w:t>
      </w:r>
      <w:r w:rsidR="009B18F0">
        <w:t xml:space="preserve">ředat objednateli nejpozději do </w:t>
      </w:r>
      <w:r w:rsidR="001E3C92">
        <w:t>9</w:t>
      </w:r>
      <w:r w:rsidR="009B18F0">
        <w:t>0 kalendářních dnů ode dne podpisu smlouvy o dílo</w:t>
      </w:r>
      <w:r>
        <w:t>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V. Cena plnění</w:t>
      </w:r>
    </w:p>
    <w:p w:rsidR="00607F7D" w:rsidRDefault="00607F7D" w:rsidP="00124D0B">
      <w:pPr>
        <w:pStyle w:val="Zkladntext"/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jc w:val="both"/>
      </w:pPr>
      <w:r>
        <w:t>Cena za provedené dílo v rozsahu Čl. II. této smlouvy o dílo se v souladu s zákonem č. 526/1990 Sb. o cenách, v platném znění, sjednává dohodou ve výši:</w:t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bez DPH :          ........................................................</w:t>
      </w:r>
      <w:r>
        <w:rPr>
          <w:rFonts w:cs="Times New Roman"/>
        </w:rPr>
        <w:tab/>
      </w:r>
    </w:p>
    <w:p w:rsidR="00607F7D" w:rsidRDefault="007C58FC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sazba </w:t>
      </w:r>
      <w:r w:rsidR="00607F7D">
        <w:rPr>
          <w:b/>
          <w:bCs/>
        </w:rPr>
        <w:t>DPH :                 .........................................................</w:t>
      </w:r>
      <w:r w:rsidR="00607F7D">
        <w:rPr>
          <w:rFonts w:cs="Times New Roman"/>
          <w:b/>
          <w:bCs/>
        </w:rPr>
        <w:tab/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včetně DPH :     .........................................................</w:t>
      </w:r>
    </w:p>
    <w:p w:rsidR="00607F7D" w:rsidRPr="002000E1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 w:rsidRPr="002000E1">
        <w:rPr>
          <w:b/>
          <w:bCs/>
        </w:rPr>
        <w:t>slovy:</w:t>
      </w:r>
      <w:r>
        <w:rPr>
          <w:b/>
          <w:bCs/>
        </w:rPr>
        <w:t xml:space="preserve">         ...................................................................................</w:t>
      </w:r>
      <w:r w:rsidRPr="002000E1">
        <w:rPr>
          <w:rFonts w:cs="Times New Roman"/>
          <w:b/>
          <w:bCs/>
        </w:rPr>
        <w:tab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  <w:r>
        <w:t>Závazným podkladem pro uzavření této smlouvy o dílo a stanovení smluvní ceny je zveřejněná zadávací dokumentace k veřejné zakázce „</w:t>
      </w:r>
      <w:r w:rsidR="00DA3661">
        <w:t>Plynová přípojka v SOkA Rokycany</w:t>
      </w:r>
      <w:r>
        <w:t xml:space="preserve">“ ze dne </w:t>
      </w:r>
      <w:r w:rsidR="00567BDE">
        <w:t>5</w:t>
      </w:r>
      <w:r w:rsidR="001309AD">
        <w:t>.</w:t>
      </w:r>
      <w:r w:rsidR="00DA3661">
        <w:t>12</w:t>
      </w:r>
      <w:r w:rsidR="001309AD">
        <w:t>.2013</w:t>
      </w:r>
      <w:r>
        <w:t>, jejíž nedílnou součástí je: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 xml:space="preserve">Projektová dokumentace pro provádění stavby zpracovaná </w:t>
      </w:r>
      <w:r w:rsidR="00DA3661">
        <w:t>Hanou Mičkovou – projekty plynovodů</w:t>
      </w:r>
      <w:r w:rsidR="009B18F0">
        <w:t xml:space="preserve"> v </w:t>
      </w:r>
      <w:r w:rsidR="00DA3661">
        <w:t>listopadu</w:t>
      </w:r>
      <w:r w:rsidR="009B18F0">
        <w:t xml:space="preserve"> 2013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>Položkový nabídkový rozpočet (oceněný výkaz výměr dle podkladů objednatele jako Příloha č.1 této smlouvy</w:t>
      </w:r>
      <w:r w:rsidR="007C58FC">
        <w:t>)</w:t>
      </w:r>
    </w:p>
    <w:p w:rsidR="00692A7A" w:rsidRDefault="00692A7A" w:rsidP="00692A7A">
      <w:pPr>
        <w:pStyle w:val="Zkladntext"/>
        <w:spacing w:before="120" w:after="0"/>
        <w:ind w:left="324"/>
        <w:jc w:val="both"/>
      </w:pPr>
      <w:r>
        <w:t xml:space="preserve">V případě rozporů mezi výše uvedenými podklady má přednost výhodnější řešení pro kvalitu díla a                      objednatele. </w:t>
      </w:r>
    </w:p>
    <w:p w:rsidR="00692A7A" w:rsidRDefault="00692A7A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Vzniknou-li ohledně celkové ceny díla pochybnosti, že některé náklady na jeho zhotovení nebyly v rozpočtu zahrnuty, má se pro účel této smlouvy za to, že cen</w:t>
      </w:r>
      <w:r w:rsidR="007C58FC">
        <w:rPr>
          <w:rFonts w:ascii="Arial" w:hAnsi="Arial" w:cs="Arial"/>
          <w:sz w:val="20"/>
          <w:szCs w:val="20"/>
        </w:rPr>
        <w:t>a díla obsahuje veškeré náklady</w:t>
      </w:r>
      <w:r w:rsidRPr="00BD1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řádné dokončení díla</w:t>
      </w:r>
      <w:r w:rsidRPr="00BD1542">
        <w:rPr>
          <w:rFonts w:ascii="Arial" w:hAnsi="Arial" w:cs="Arial"/>
          <w:sz w:val="20"/>
          <w:szCs w:val="20"/>
        </w:rPr>
        <w:t>.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sjednána jako cena nejvýše přípustná se započtením veškerých předpokládaných prací, nákladů, rizik a zisku zhotovitele a pokrývá veškerá plnění zhotovitele, dodávky, poplatky a jiné náklady nezbytné pro řádné a úplné provedení díla a splnění podmínek této smlouvy. Součástí ceny jsou i práce a dodávky zhotovitele, které v této smlouvě uvedeny nejsou a zhotovitel jakožto odborník o nezbytnosti jejich provedení měl nebo mohl vědět, neboť vyplývají z charakteru plněn</w:t>
      </w:r>
      <w:r w:rsidR="007C58F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této veřejné zakázky. 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obsahuje i případné zvýšené náklady spojené s vývojem cen vstupních nákladů, a to až do doby ukončení díla. </w:t>
      </w:r>
      <w:r w:rsidR="00C207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ena může být měněna pouze v souvislosti se změnou daňových předpisů majících prokazatelný vliv na cenu předmětu plnění. Z jakýchkoliv jiných důvodů nesmí být cena </w:t>
      </w:r>
      <w:r w:rsidR="00C20748">
        <w:rPr>
          <w:rFonts w:ascii="Arial" w:hAnsi="Arial" w:cs="Arial"/>
          <w:sz w:val="20"/>
          <w:szCs w:val="20"/>
        </w:rPr>
        <w:t xml:space="preserve">plnění </w:t>
      </w:r>
      <w:r>
        <w:rPr>
          <w:rFonts w:ascii="Arial" w:hAnsi="Arial" w:cs="Arial"/>
          <w:sz w:val="20"/>
          <w:szCs w:val="20"/>
        </w:rPr>
        <w:t>měněna.</w:t>
      </w:r>
    </w:p>
    <w:p w:rsidR="00561A68" w:rsidRDefault="00561A68">
      <w:pPr>
        <w:rPr>
          <w:rFonts w:ascii="Arial" w:hAnsi="Arial" w:cs="Arial"/>
          <w:sz w:val="20"/>
          <w:szCs w:val="20"/>
        </w:rPr>
      </w:pPr>
      <w:r>
        <w:br w:type="page"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</w:p>
    <w:p w:rsidR="002D002F" w:rsidRDefault="002D002F" w:rsidP="00A81446"/>
    <w:p w:rsidR="00607F7D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  <w:r w:rsidRPr="006022AC">
        <w:rPr>
          <w:rFonts w:ascii="Arial" w:hAnsi="Arial" w:cs="Arial"/>
          <w:b/>
          <w:bCs/>
          <w:u w:val="single"/>
        </w:rPr>
        <w:t>VI. Platební podmínky</w:t>
      </w:r>
    </w:p>
    <w:p w:rsidR="00607F7D" w:rsidRPr="006022AC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</w:p>
    <w:p w:rsidR="00607F7D" w:rsidRPr="008117E1" w:rsidRDefault="00607F7D" w:rsidP="008117E1">
      <w:pPr>
        <w:pStyle w:val="Zkladntext"/>
        <w:numPr>
          <w:ilvl w:val="0"/>
          <w:numId w:val="20"/>
        </w:numPr>
        <w:spacing w:before="120"/>
        <w:ind w:left="426" w:hanging="426"/>
        <w:jc w:val="both"/>
      </w:pPr>
      <w:r w:rsidRPr="008117E1">
        <w:t xml:space="preserve">Zálohy jsou nepřípustné. Platba za předmět plnění bude realizována jednorázově po ukončení plnění veřejné zakázky a převzetí díla </w:t>
      </w:r>
      <w:r w:rsidRPr="00405B9D">
        <w:t>objednatelem</w:t>
      </w:r>
      <w:r>
        <w:t xml:space="preserve"> </w:t>
      </w:r>
      <w:r w:rsidRPr="008117E1">
        <w:t xml:space="preserve">formou podpisu předávacího protokolu. Doba splatnosti </w:t>
      </w:r>
      <w:r w:rsidRPr="00405B9D">
        <w:t>faktury</w:t>
      </w:r>
      <w:r>
        <w:t xml:space="preserve"> bude </w:t>
      </w:r>
      <w:r w:rsidR="00561A68">
        <w:t>21</w:t>
      </w:r>
      <w:r>
        <w:t xml:space="preserve"> </w:t>
      </w:r>
      <w:r w:rsidRPr="008117E1">
        <w:t xml:space="preserve">kalendářních dnů od data jejího prokazatelného doručení </w:t>
      </w:r>
      <w:r w:rsidRPr="00405B9D">
        <w:t>objednateli na jeho adresu.</w:t>
      </w:r>
      <w:r w:rsidRPr="008117E1">
        <w:t xml:space="preserve"> </w:t>
      </w:r>
    </w:p>
    <w:p w:rsidR="00607F7D" w:rsidRPr="00405B9D" w:rsidRDefault="00607F7D" w:rsidP="006A211D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 w:rsidRPr="00405B9D">
        <w:t>Faktura vystavená zhotovitelem musí obsahovat veškeré náležitosti obsažené v § 2</w:t>
      </w:r>
      <w:r w:rsidR="00DA3661">
        <w:t>9</w:t>
      </w:r>
      <w:r w:rsidRPr="00405B9D">
        <w:t xml:space="preserve"> zákona č. 235/2004 Sb., o DPH, v platném znění ve znění pozdějších předpisů a v § 13a obchodního zákoníku.</w:t>
      </w:r>
    </w:p>
    <w:p w:rsidR="00607F7D" w:rsidRDefault="00607F7D" w:rsidP="00D456AA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>
        <w:t>Bude-li faktura obsahovat nesprávné náležitosti, nebo bude-li ve faktuře některá náležitost chybět, bude</w:t>
      </w:r>
      <w:r w:rsidRPr="00933826">
        <w:rPr>
          <w:color w:val="FF0000"/>
        </w:rPr>
        <w:t xml:space="preserve"> </w:t>
      </w:r>
      <w:r w:rsidRPr="00A26828">
        <w:t>objednatel</w:t>
      </w:r>
      <w:r>
        <w:t xml:space="preserve"> oprávněn fakturu do 7 dnů po obdržení vrátit. Zhotovitel fakturu opraví a zašle objednateli znovu s novou lhůtou splatnosti.</w:t>
      </w:r>
    </w:p>
    <w:p w:rsidR="00607F7D" w:rsidRDefault="00607F7D" w:rsidP="006022AC">
      <w:pPr>
        <w:pStyle w:val="Zkladntext"/>
        <w:spacing w:before="120" w:after="0"/>
        <w:jc w:val="both"/>
        <w:rPr>
          <w:rFonts w:cs="Times New Roman"/>
        </w:rPr>
      </w:pPr>
    </w:p>
    <w:p w:rsidR="00607F7D" w:rsidRPr="006022AC" w:rsidRDefault="00607F7D" w:rsidP="006022AC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VII. Smluvní pokuty</w:t>
      </w:r>
    </w:p>
    <w:p w:rsidR="00607F7D" w:rsidRDefault="00607F7D" w:rsidP="007B5C9C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>
        <w:t xml:space="preserve">Objednatel je oprávněn uložit zhotoviteli smluvní pokutu: </w:t>
      </w:r>
    </w:p>
    <w:p w:rsidR="00607F7D" w:rsidRPr="006C5E60" w:rsidRDefault="00607F7D" w:rsidP="009127CD">
      <w:pPr>
        <w:pStyle w:val="Zkladntext"/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 w:after="0"/>
        <w:jc w:val="both"/>
      </w:pPr>
      <w:r>
        <w:t>za nedodržení</w:t>
      </w:r>
      <w:r w:rsidRPr="006C5E60">
        <w:t xml:space="preserve"> sjednaného termínu řádného a bezvadného </w:t>
      </w:r>
      <w:r>
        <w:t>dokončení a předání</w:t>
      </w:r>
      <w:r w:rsidRPr="006C5E60">
        <w:t xml:space="preserve"> </w:t>
      </w:r>
      <w:r>
        <w:t>díla</w:t>
      </w:r>
      <w:r w:rsidRPr="006C5E60">
        <w:t xml:space="preserve"> </w:t>
      </w:r>
      <w:r>
        <w:t>ve výši</w:t>
      </w:r>
      <w:r w:rsidRPr="006C5E60">
        <w:t xml:space="preserve"> </w:t>
      </w:r>
      <w:r>
        <w:rPr>
          <w:color w:val="FF0000"/>
        </w:rPr>
        <w:t xml:space="preserve"> </w:t>
      </w:r>
      <w:r w:rsidRPr="00A26828">
        <w:t>0,5 % z</w:t>
      </w:r>
      <w:r w:rsidRPr="006C5E60">
        <w:rPr>
          <w:rFonts w:cs="Times New Roman"/>
        </w:rPr>
        <w:t> </w:t>
      </w:r>
      <w:r w:rsidRPr="006C5E60">
        <w:t xml:space="preserve">ceny díla </w:t>
      </w:r>
      <w:r>
        <w:t xml:space="preserve">včetně DPH </w:t>
      </w:r>
      <w:r w:rsidRPr="006C5E60">
        <w:t>za každý</w:t>
      </w:r>
      <w:r>
        <w:t xml:space="preserve"> i započatý kalendářní den prodlení.</w:t>
      </w:r>
      <w:r w:rsidRPr="006C5E60">
        <w:t xml:space="preserve"> </w:t>
      </w:r>
    </w:p>
    <w:p w:rsidR="00607F7D" w:rsidRPr="000F4FFF" w:rsidRDefault="00607F7D" w:rsidP="004248FA">
      <w:pPr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1A90">
        <w:rPr>
          <w:rFonts w:ascii="Arial" w:hAnsi="Arial" w:cs="Arial"/>
          <w:sz w:val="20"/>
          <w:szCs w:val="20"/>
        </w:rPr>
        <w:t xml:space="preserve">a nedodržení dohodnutého termínu odstranění vad a nedodělků (dle zápisu z předání a převzetí </w:t>
      </w:r>
      <w:r>
        <w:rPr>
          <w:rFonts w:ascii="Arial" w:hAnsi="Arial" w:cs="Arial"/>
          <w:sz w:val="20"/>
          <w:szCs w:val="20"/>
        </w:rPr>
        <w:t xml:space="preserve">části </w:t>
      </w:r>
      <w:r w:rsidRPr="00451A90">
        <w:rPr>
          <w:rFonts w:ascii="Arial" w:hAnsi="Arial" w:cs="Arial"/>
          <w:sz w:val="20"/>
          <w:szCs w:val="20"/>
        </w:rPr>
        <w:t xml:space="preserve">díla), </w:t>
      </w:r>
      <w:r>
        <w:rPr>
          <w:rFonts w:ascii="Arial" w:hAnsi="Arial" w:cs="Arial"/>
          <w:sz w:val="20"/>
          <w:szCs w:val="20"/>
        </w:rPr>
        <w:t>ve výši</w:t>
      </w:r>
      <w:r w:rsidRPr="00451A90">
        <w:rPr>
          <w:rFonts w:ascii="Arial" w:hAnsi="Arial" w:cs="Arial"/>
          <w:sz w:val="20"/>
          <w:szCs w:val="20"/>
        </w:rPr>
        <w:t xml:space="preserve"> </w:t>
      </w:r>
      <w:r w:rsidRPr="00A26828">
        <w:rPr>
          <w:rFonts w:ascii="Arial" w:hAnsi="Arial" w:cs="Arial"/>
          <w:sz w:val="20"/>
          <w:szCs w:val="20"/>
        </w:rPr>
        <w:t>1.000,-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 w:rsidRPr="00451A90">
        <w:rPr>
          <w:rFonts w:ascii="Arial" w:hAnsi="Arial" w:cs="Arial"/>
          <w:sz w:val="20"/>
          <w:szCs w:val="20"/>
        </w:rPr>
        <w:t xml:space="preserve">Kč za každý případ a </w:t>
      </w:r>
      <w:r>
        <w:rPr>
          <w:rFonts w:ascii="Arial" w:hAnsi="Arial" w:cs="Arial"/>
          <w:sz w:val="20"/>
          <w:szCs w:val="20"/>
        </w:rPr>
        <w:t>kalendářní den</w:t>
      </w:r>
      <w:r w:rsidRPr="00451A90">
        <w:rPr>
          <w:rFonts w:ascii="Arial" w:hAnsi="Arial" w:cs="Arial"/>
          <w:sz w:val="20"/>
          <w:szCs w:val="20"/>
        </w:rPr>
        <w:t xml:space="preserve"> prodlení, od data dohodnutého v předávacím protokolu</w:t>
      </w:r>
      <w:r>
        <w:rPr>
          <w:rFonts w:ascii="Arial" w:hAnsi="Arial" w:cs="Arial"/>
          <w:sz w:val="20"/>
          <w:szCs w:val="20"/>
        </w:rPr>
        <w:t xml:space="preserve"> do data odstranění,</w:t>
      </w:r>
    </w:p>
    <w:p w:rsidR="00607F7D" w:rsidRDefault="00607F7D" w:rsidP="004248FA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pozdní nástup k odstranění reklamovaných vad, nesplnění termínu jejich odstranění nebo odstranění následků škod vadou vzniklých podle bodu IX. 2. ve výši</w:t>
      </w:r>
      <w:r w:rsidRPr="00436339">
        <w:rPr>
          <w:rFonts w:ascii="Arial" w:hAnsi="Arial" w:cs="Arial"/>
          <w:sz w:val="20"/>
          <w:szCs w:val="20"/>
        </w:rPr>
        <w:t xml:space="preserve"> 1.000</w:t>
      </w:r>
      <w:r>
        <w:rPr>
          <w:rFonts w:ascii="Arial" w:hAnsi="Arial" w:cs="Arial"/>
          <w:sz w:val="20"/>
          <w:szCs w:val="20"/>
        </w:rPr>
        <w:t>,-</w:t>
      </w:r>
      <w:r w:rsidRPr="00436339">
        <w:rPr>
          <w:rFonts w:ascii="Arial" w:hAnsi="Arial" w:cs="Arial"/>
          <w:sz w:val="20"/>
          <w:szCs w:val="20"/>
        </w:rPr>
        <w:t xml:space="preserve"> Kč za každý den, o který nastoupí později nebo nesplní dohodnutý termín odstranění vad</w:t>
      </w:r>
      <w:r>
        <w:rPr>
          <w:rFonts w:ascii="Arial" w:hAnsi="Arial" w:cs="Arial"/>
          <w:sz w:val="20"/>
          <w:szCs w:val="20"/>
        </w:rPr>
        <w:t xml:space="preserve"> nebo škod</w:t>
      </w:r>
      <w:r w:rsidRPr="00436339">
        <w:rPr>
          <w:rFonts w:ascii="Arial" w:hAnsi="Arial" w:cs="Arial"/>
          <w:sz w:val="20"/>
          <w:szCs w:val="20"/>
        </w:rPr>
        <w:t>.</w:t>
      </w:r>
    </w:p>
    <w:p w:rsidR="00607F7D" w:rsidRDefault="00607F7D" w:rsidP="004248FA">
      <w:pPr>
        <w:pStyle w:val="Zkladntext"/>
        <w:tabs>
          <w:tab w:val="left" w:pos="426"/>
        </w:tabs>
        <w:spacing w:before="240" w:after="0"/>
        <w:ind w:left="360"/>
        <w:jc w:val="both"/>
      </w:pPr>
      <w:r>
        <w:t>Zhotovitel není v prodlení s předáním díla nebo odstraněním vad v případě, že práce byl nucen bez zavinění na jeho straně přerušit nebo nemohl bez svého zavinění zahájit práce od data sjednaného nebo objednatel bezdůvodně odmítne dokončené dílo převzít. V takovém případě se doba předání dokončeného díla nebo odstraněné vady prodlužuje o příslušný počet dnů, po kterou přerušení, nemožnost předání díla nebo pozdní nástup k provádění díla trvaly.</w:t>
      </w:r>
    </w:p>
    <w:p w:rsidR="00607F7D" w:rsidRPr="00A26828" w:rsidRDefault="00607F7D" w:rsidP="004248FA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 w:rsidRPr="00A26828">
        <w:t>Zhotovitel je oprávněn uložit objednateli za prodlení s placením splatných závazků faktury po sjednané lhůtě splatnosti úrok z prodlení ve výši 0,5 % z dlužné částky za každý i započatý kalendářní den prodlení.</w:t>
      </w:r>
    </w:p>
    <w:p w:rsidR="00607F7D" w:rsidRPr="00A26828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  <w:rPr>
          <w:rFonts w:cs="Times New Roman"/>
        </w:rPr>
      </w:pPr>
      <w:r w:rsidRPr="00A26828">
        <w:t xml:space="preserve">Smluvní pokuta a úrok z prodlení jsou splatné do </w:t>
      </w:r>
      <w:r w:rsidR="00594E21">
        <w:t>14</w:t>
      </w:r>
      <w:r w:rsidRPr="00A26828">
        <w:t xml:space="preserve"> kalendářních dnů po vyúčtování smluvní pokuty nebo úroku z prodlení. Oznámení o uložení smluvní pokuty nebo úroku z prodlení musí vždy obsahovat popis a časové určení události, která v souladu s uzavřenou smlouvou zakládá právo smluvní strany účtovat smluvní pokutu nebo úrok z prodlení. Oznámení musí dále obsahovat informaci o způsobu úhrady smluvní pokuty nebo úroku z prodlení.</w:t>
      </w:r>
    </w:p>
    <w:p w:rsidR="00607F7D" w:rsidRDefault="00607F7D" w:rsidP="00D561EE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</w:rPr>
      </w:pPr>
      <w:r>
        <w:t>Za prodlení s placením smluvní pokuty zaplatí kterákoliv smluvní strana smluvní pokutu 1 % z neuhrazené částky za každý den prodlení.</w:t>
      </w:r>
    </w:p>
    <w:p w:rsidR="00607F7D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</w:pPr>
      <w:r w:rsidRPr="00386F02">
        <w:t xml:space="preserve">Ve všech případech platí, že úhradou smluvní pokuty </w:t>
      </w:r>
      <w:r w:rsidRPr="00A26828">
        <w:t>a úroku z prodlení</w:t>
      </w:r>
      <w:r>
        <w:t xml:space="preserve"> </w:t>
      </w:r>
      <w:r w:rsidRPr="00386F02">
        <w:t>není dotčeno právo na náhradu škody způsobené porušením povinnosti</w:t>
      </w:r>
      <w:r>
        <w:t>, na kterou se smluvní pokuta vztahuje podle § 373 a následujících obchodního zákoníku.</w:t>
      </w:r>
    </w:p>
    <w:p w:rsidR="00607F7D" w:rsidRPr="00C964D5" w:rsidRDefault="00607F7D" w:rsidP="00C964D5">
      <w:pPr>
        <w:pStyle w:val="Zkladntext"/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C964D5">
        <w:rPr>
          <w:b/>
          <w:bCs/>
          <w:sz w:val="24"/>
          <w:szCs w:val="24"/>
          <w:u w:val="single"/>
        </w:rPr>
        <w:t>VIII. Předání a převzetí díla</w:t>
      </w:r>
    </w:p>
    <w:p w:rsidR="00607F7D" w:rsidRPr="00A1563B" w:rsidRDefault="00607F7D" w:rsidP="00F55B11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A1563B">
        <w:t>Dílo bude předáno včetně všech dokladů potřebných k užívání st</w:t>
      </w:r>
      <w:r>
        <w:t>avby v termínu dle čl. IV, bod 1</w:t>
      </w:r>
      <w:r w:rsidRPr="00A1563B">
        <w:t>.</w:t>
      </w:r>
    </w:p>
    <w:p w:rsidR="00607F7D" w:rsidRPr="00A1563B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A1563B">
        <w:lastRenderedPageBreak/>
        <w:t>Stavební dílo bude dokončeno podepsáním protokolu o dokončení a předání díla, který podepíší obě strany. Dílo bude zhotovitelem předané a objednatelem převzaté i v případě, že v protokolu o předání a převzetí budou uvedené drobné vady, které samy o sobě nebrání plynulému a bezpečnému provozu užívání. Tyto drobné vady musí být uvedeny v protokolu o předání a převzetí díla se stano</w:t>
      </w:r>
      <w:r>
        <w:t>vením termínů jejich odstranění.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Přejímací řízení díla se objednatel zavazuje zahájit nejdéle do pěti (5) kalendářních dnů ode dne, kdy obdrží od zhotovitele písemnou zprávu o připravenosti díla k předání. Při přejímacím řízení předá zhotovitel objednateli i </w:t>
      </w:r>
      <w:r>
        <w:t>všechny</w:t>
      </w:r>
      <w:r w:rsidRPr="00436339">
        <w:t xml:space="preserve"> doklady o osvědčení jakosti výrobků, materiálů</w:t>
      </w:r>
      <w:r>
        <w:t xml:space="preserve"> </w:t>
      </w:r>
      <w:r w:rsidRPr="00436339">
        <w:t>a ve smyslu zák</w:t>
      </w:r>
      <w:r>
        <w:t>ona</w:t>
      </w:r>
      <w:r w:rsidRPr="00436339">
        <w:t xml:space="preserve"> č. 22/1997 Sb.</w:t>
      </w:r>
      <w:r>
        <w:t xml:space="preserve"> o technických požadavcích na výrobky</w:t>
      </w:r>
      <w:r w:rsidRPr="00436339">
        <w:t xml:space="preserve"> v platném znění, písemné prohlášení výrobce nebo dovozce o shodě výrobků s technickými předpisy a o dodržení stanoveného postupu posouzení shody a doklady o úspěšném dokončení technologických a provozních zkoušek. Veškeré písemné doklady předávané zhotovitelem objednateli musí být vyhotoveny v českém jazyce a autorizované.</w:t>
      </w:r>
    </w:p>
    <w:p w:rsidR="00607F7D" w:rsidRPr="00436339" w:rsidRDefault="00607F7D" w:rsidP="00005E05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>
        <w:t>V případě, že objednatel odmítne dílo převzít, sepíší obě strany</w:t>
      </w:r>
      <w:r w:rsidRPr="001961DD">
        <w:rPr>
          <w:color w:val="FF0000"/>
        </w:rPr>
        <w:t xml:space="preserve"> </w:t>
      </w:r>
      <w:r w:rsidRPr="00A1563B">
        <w:t>protokol,</w:t>
      </w:r>
      <w:r>
        <w:t xml:space="preserve"> v němž uvedou svá stanoviska a jejich odůvodnění a dohodnou náhradní termín předání.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Za </w:t>
      </w:r>
      <w:r>
        <w:t>zhotovitele bude zmocněn k předání díla zodpovědný stavbyvedoucí.</w:t>
      </w:r>
    </w:p>
    <w:p w:rsidR="00607F7D" w:rsidRPr="00390181" w:rsidRDefault="00607F7D" w:rsidP="00390181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39018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X</w:t>
      </w:r>
      <w:r w:rsidRPr="00390181">
        <w:rPr>
          <w:b/>
          <w:bCs/>
          <w:sz w:val="24"/>
          <w:szCs w:val="24"/>
          <w:u w:val="single"/>
        </w:rPr>
        <w:t>. Záruční doba a odpovědnost za vady</w:t>
      </w:r>
    </w:p>
    <w:p w:rsidR="00607F7D" w:rsidRPr="00436339" w:rsidRDefault="00607F7D" w:rsidP="0019062A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Objednatel a zhotovitel dohodli na veškeré </w:t>
      </w:r>
      <w:r w:rsidRPr="00436339">
        <w:t>stavební a montážní prác</w:t>
      </w:r>
      <w:r>
        <w:t>e, které jsou předmětem této smlouvy,</w:t>
      </w:r>
      <w:r w:rsidRPr="00436339">
        <w:t xml:space="preserve"> záruční dobu v délce 60 měsíců. Záruční doba začíná běžet ode dne předání a převzetí díla. Na dodávky, u nichž je záruční doba dána výrobcem, je uchazeč povinen poskytnout záruku nejméně stejnou, jaká je záruka poskytnutá výrobcem, a to ode dne předání a převzetí díla</w:t>
      </w:r>
      <w:r>
        <w:t>, minimálně však 24 měsíců ode dne předání díla</w:t>
      </w:r>
      <w:r w:rsidRPr="00436339">
        <w:t>.</w:t>
      </w:r>
    </w:p>
    <w:p w:rsidR="00607F7D" w:rsidRPr="00687589" w:rsidRDefault="00607F7D" w:rsidP="00E37EC7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  <w:u w:val="single"/>
        </w:rPr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kompletně, kvalitně a včas podle čs. norem, platných předpisů a v souladu s požadavky objednatele.</w:t>
      </w:r>
      <w:r>
        <w:t xml:space="preserve">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objednatel právo požadovat a zhotovitel povinnost bezplatně odstranit vady, není – li ve smlouvě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stanoveno jinak.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vzniklých v záruční době uplatní objednatel </w:t>
      </w:r>
      <w:r>
        <w:rPr>
          <w:rFonts w:ascii="Arial" w:hAnsi="Arial" w:cs="Arial"/>
          <w:sz w:val="20"/>
          <w:szCs w:val="20"/>
        </w:rPr>
        <w:t xml:space="preserve">u zhotovitele </w:t>
      </w:r>
      <w:r w:rsidRPr="00436339">
        <w:rPr>
          <w:rFonts w:ascii="Arial" w:hAnsi="Arial" w:cs="Arial"/>
          <w:sz w:val="20"/>
          <w:szCs w:val="20"/>
        </w:rPr>
        <w:t>písemně a telefonicky</w:t>
      </w:r>
      <w:r>
        <w:rPr>
          <w:rFonts w:ascii="Arial" w:hAnsi="Arial" w:cs="Arial"/>
          <w:sz w:val="20"/>
          <w:szCs w:val="20"/>
        </w:rPr>
        <w:t>.</w:t>
      </w:r>
      <w:r w:rsidRPr="00436339">
        <w:rPr>
          <w:rFonts w:ascii="Arial" w:hAnsi="Arial" w:cs="Arial"/>
          <w:sz w:val="20"/>
          <w:szCs w:val="20"/>
        </w:rPr>
        <w:t xml:space="preserve"> Zhotovitel je povinen nastoupit neprodleně k odstranění reklamovan</w:t>
      </w:r>
      <w:r>
        <w:rPr>
          <w:rFonts w:ascii="Arial" w:hAnsi="Arial" w:cs="Arial"/>
          <w:sz w:val="20"/>
          <w:szCs w:val="20"/>
        </w:rPr>
        <w:t xml:space="preserve">é vady nejpozději však </w:t>
      </w:r>
      <w:r w:rsidRPr="006C5E60">
        <w:rPr>
          <w:rFonts w:ascii="Arial" w:hAnsi="Arial" w:cs="Arial"/>
          <w:sz w:val="20"/>
          <w:szCs w:val="20"/>
        </w:rPr>
        <w:t>do sedmi (7)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 xml:space="preserve">dnů od uplatnění oprávněné reklamace objednatelem a vady odstranit v co nejkratším technicky možném </w:t>
      </w:r>
      <w:r>
        <w:rPr>
          <w:rFonts w:ascii="Arial" w:hAnsi="Arial" w:cs="Arial"/>
          <w:sz w:val="20"/>
          <w:szCs w:val="20"/>
        </w:rPr>
        <w:t>termínu, nejpozději však do třech (3</w:t>
      </w:r>
      <w:r w:rsidRPr="0043633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436339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od nástupu.</w:t>
      </w:r>
      <w:r w:rsidRPr="00436339">
        <w:rPr>
          <w:rFonts w:ascii="Arial" w:hAnsi="Arial" w:cs="Arial"/>
          <w:sz w:val="20"/>
          <w:szCs w:val="20"/>
        </w:rPr>
        <w:t xml:space="preserve"> V případě havarijní situace, odstraní zhotovitel tuto závadu ihned po doručení reklamace, nejpozději do 24 hodin. Současně musí </w:t>
      </w:r>
      <w:r>
        <w:rPr>
          <w:rFonts w:ascii="Arial" w:hAnsi="Arial" w:cs="Arial"/>
          <w:sz w:val="20"/>
          <w:szCs w:val="20"/>
        </w:rPr>
        <w:t xml:space="preserve">v dohodnutém termínu </w:t>
      </w:r>
      <w:r w:rsidRPr="00436339">
        <w:rPr>
          <w:rFonts w:ascii="Arial" w:hAnsi="Arial" w:cs="Arial"/>
          <w:sz w:val="20"/>
          <w:szCs w:val="20"/>
        </w:rPr>
        <w:t xml:space="preserve">odstranit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436339">
        <w:rPr>
          <w:rFonts w:ascii="Arial" w:hAnsi="Arial" w:cs="Arial"/>
          <w:sz w:val="20"/>
          <w:szCs w:val="20"/>
        </w:rPr>
        <w:t xml:space="preserve">škodu, která touto závadou vznikne.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zhotovitel neodstraní vady do </w:t>
      </w:r>
      <w:r>
        <w:rPr>
          <w:rFonts w:ascii="Arial" w:hAnsi="Arial" w:cs="Arial"/>
          <w:sz w:val="20"/>
          <w:szCs w:val="20"/>
        </w:rPr>
        <w:t>patnácti</w:t>
      </w:r>
      <w:r w:rsidRPr="00955B2B">
        <w:rPr>
          <w:rFonts w:ascii="Arial" w:hAnsi="Arial" w:cs="Arial"/>
          <w:sz w:val="20"/>
          <w:szCs w:val="20"/>
        </w:rPr>
        <w:t xml:space="preserve"> (15) kalendářních dnů</w:t>
      </w:r>
      <w:r>
        <w:rPr>
          <w:rFonts w:ascii="Arial" w:hAnsi="Arial" w:cs="Arial"/>
          <w:sz w:val="20"/>
          <w:szCs w:val="20"/>
        </w:rPr>
        <w:t xml:space="preserve"> od doručení reklamace</w:t>
      </w:r>
      <w:r w:rsidRPr="00436339">
        <w:rPr>
          <w:rFonts w:ascii="Arial" w:hAnsi="Arial" w:cs="Arial"/>
          <w:sz w:val="20"/>
          <w:szCs w:val="20"/>
        </w:rPr>
        <w:t xml:space="preserve"> nebo pokud nedojde k jiné dohodě o termínu odstranění vad, je objednatel oprávněn, kromě uplatnění smluvní pokuty, podle vlastního uvážení tyto práce provést sám, pověřit jejich prováděním jinou firmu nebo jejím prostřednictvím zak</w:t>
      </w:r>
      <w:r>
        <w:rPr>
          <w:rFonts w:ascii="Arial" w:hAnsi="Arial" w:cs="Arial"/>
          <w:sz w:val="20"/>
          <w:szCs w:val="20"/>
        </w:rPr>
        <w:t>oupit a</w:t>
      </w:r>
      <w:r w:rsidRPr="00436339">
        <w:rPr>
          <w:rFonts w:ascii="Arial" w:hAnsi="Arial" w:cs="Arial"/>
          <w:sz w:val="20"/>
          <w:szCs w:val="20"/>
        </w:rPr>
        <w:t xml:space="preserve"> vyměnit vadnou či neúplně funkční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>. Takto vzniklé, avšak prokazatelné a obvyklé náklady</w:t>
      </w:r>
      <w:r>
        <w:rPr>
          <w:rFonts w:ascii="Arial" w:hAnsi="Arial" w:cs="Arial"/>
          <w:sz w:val="20"/>
          <w:szCs w:val="20"/>
        </w:rPr>
        <w:t>,</w:t>
      </w:r>
      <w:r w:rsidRPr="00436339">
        <w:rPr>
          <w:rFonts w:ascii="Arial" w:hAnsi="Arial" w:cs="Arial"/>
          <w:sz w:val="20"/>
          <w:szCs w:val="20"/>
        </w:rPr>
        <w:t xml:space="preserve"> je zhotovitel povinen zaplatit objednateli do deseti (10) </w:t>
      </w:r>
      <w:r>
        <w:rPr>
          <w:rFonts w:ascii="Arial" w:hAnsi="Arial" w:cs="Arial"/>
          <w:sz w:val="20"/>
          <w:szCs w:val="20"/>
        </w:rPr>
        <w:t xml:space="preserve">kalendářních dnů od doručení faktury. </w:t>
      </w:r>
      <w:r w:rsidRPr="00436339">
        <w:rPr>
          <w:rFonts w:ascii="Arial" w:hAnsi="Arial" w:cs="Arial"/>
          <w:sz w:val="20"/>
          <w:szCs w:val="20"/>
        </w:rPr>
        <w:t>Zhotovitel podl</w:t>
      </w:r>
      <w:r>
        <w:rPr>
          <w:rFonts w:ascii="Arial" w:hAnsi="Arial" w:cs="Arial"/>
          <w:sz w:val="20"/>
          <w:szCs w:val="20"/>
        </w:rPr>
        <w:t>e</w:t>
      </w:r>
      <w:r w:rsidRPr="0043633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 xml:space="preserve"> však nenese odpovědnost za případné vady prací, které dle shora uvedeného textu smlouvy zajišťoval </w:t>
      </w:r>
      <w:r>
        <w:rPr>
          <w:rFonts w:ascii="Arial" w:hAnsi="Arial" w:cs="Arial"/>
          <w:sz w:val="20"/>
          <w:szCs w:val="20"/>
        </w:rPr>
        <w:t>jiný zhotovitel.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>Záruční doby na reklamované části dodávky se prodlužují o dobu počínající datem uplatnění reklamace a končící dnem odstranění vady.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se v průběhu záruční doby některá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ukáže jako vadná nebo nedosáhne plánovaných parametrů či funkcí, bude zhotovitelem na požadavek objednatele opravena nebo vyměněna a objednatelem znovu převzata, přičemž dnem této přejímky začne běžet nová záruční doba.</w:t>
      </w:r>
    </w:p>
    <w:p w:rsidR="00607F7D" w:rsidRPr="00436339" w:rsidRDefault="00607F7D" w:rsidP="00E37EC7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lastRenderedPageBreak/>
        <w:t xml:space="preserve">Reklamace vad je uplatněna včas, pokud ji objednatel uplatní písemně u zhotovitele nejpozději do </w:t>
      </w:r>
      <w:r>
        <w:rPr>
          <w:rFonts w:ascii="Arial" w:hAnsi="Arial" w:cs="Arial"/>
          <w:sz w:val="20"/>
          <w:szCs w:val="20"/>
        </w:rPr>
        <w:t>třiceti (</w:t>
      </w:r>
      <w:r w:rsidRPr="0043633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>dnů po uplynutí záruční doby a prokáže, že k výskytu vady došlo ještě v průběhu záruční doby.</w:t>
      </w:r>
    </w:p>
    <w:p w:rsidR="00607F7D" w:rsidRPr="00E1252D" w:rsidRDefault="00607F7D" w:rsidP="00E1252D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E1252D">
        <w:rPr>
          <w:b/>
          <w:bCs/>
          <w:sz w:val="24"/>
          <w:szCs w:val="24"/>
          <w:u w:val="single"/>
        </w:rPr>
        <w:t>X. Ostatní ujednání</w:t>
      </w:r>
    </w:p>
    <w:p w:rsidR="00607F7D" w:rsidRPr="00D0585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</w:pPr>
      <w:r>
        <w:t xml:space="preserve">Objednatel umožní zhotoviteli přístup do místa provádění díla, včetně vjezdu a výjezdu, po celou dobu realizace včetně doby pro odstraňování případných vad a nedodělků, jak vyplynou </w:t>
      </w:r>
      <w:r w:rsidRPr="00D05855">
        <w:t xml:space="preserve">z protokolu o předání a převzetí díla. </w:t>
      </w:r>
    </w:p>
    <w:p w:rsidR="00607F7D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V případě, </w:t>
      </w:r>
      <w:r>
        <w:t>že budou</w:t>
      </w:r>
      <w:r w:rsidRPr="00436339">
        <w:t xml:space="preserve"> činností zhotovitele vznikat nečistoty, </w:t>
      </w:r>
      <w:r>
        <w:t>které mají charakter odpadu po</w:t>
      </w:r>
      <w:r w:rsidRPr="00436339">
        <w:t>dle zák</w:t>
      </w:r>
      <w:r>
        <w:t>ona</w:t>
      </w:r>
      <w:r w:rsidRPr="00436339">
        <w:t xml:space="preserve"> </w:t>
      </w:r>
      <w:r>
        <w:t xml:space="preserve">o odpadech </w:t>
      </w:r>
      <w:r w:rsidRPr="00436339">
        <w:t>č. 185/2001 Sb.</w:t>
      </w:r>
      <w:r>
        <w:t xml:space="preserve">, v platném znění, </w:t>
      </w:r>
      <w:r w:rsidRPr="00436339">
        <w:t>zavazuje se zhotovitel likvidovat tento odpad v souladu s</w:t>
      </w:r>
      <w:r>
        <w:rPr>
          <w:rFonts w:cs="Times New Roman"/>
        </w:rPr>
        <w:t> </w:t>
      </w:r>
      <w:r>
        <w:t xml:space="preserve">platnými </w:t>
      </w:r>
      <w:r w:rsidRPr="00436339">
        <w:t xml:space="preserve">právními předpisy. </w:t>
      </w:r>
    </w:p>
    <w:p w:rsidR="00607F7D" w:rsidRPr="001B5A8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>Po celou dobu provádění díla je zhotovitel povinen udržovat pořádek na místě provádění díla a v jeho okolí, tj. včetně</w:t>
      </w:r>
      <w:r>
        <w:t xml:space="preserve"> pozemní komunikace</w:t>
      </w:r>
      <w:r w:rsidRPr="00436339">
        <w:t xml:space="preserve"> na stavbu navazující nebo </w:t>
      </w:r>
      <w:r>
        <w:t>na jiných nemovitostech</w:t>
      </w:r>
      <w:r w:rsidRPr="00436339">
        <w:t xml:space="preserve"> sousedící</w:t>
      </w:r>
      <w:r>
        <w:t>ch</w:t>
      </w:r>
      <w:r w:rsidRPr="00436339">
        <w:t xml:space="preserve"> se stavbou. V případě, že v souvislosti se zhotovováním díla zhotovitel znečistí místo provádění díla a navazující pozemní komunikaci nebo jiné nemovitosti sousedící se stavbou, odpovídá za bezodkladné odstranění nečistot a překážek s tím, že objednatel v žádném případě nenese odpovědnost za jednání zhotovitele nebo jiných osob jednajících za zhotovitele. Ve všech případech činností spojených se zhotovováním díla je právně odpovědný zhotovitel.</w:t>
      </w:r>
    </w:p>
    <w:p w:rsidR="00607F7D" w:rsidRPr="00436339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Po skončení doby plnění se zhotovitel zavazuje vyklidit místo provádění díla do pěti (5) pracovních dnů. Za vyklizené místo provádění díla se považuje stav, kdy </w:t>
      </w:r>
      <w:r>
        <w:t>je</w:t>
      </w:r>
      <w:r w:rsidRPr="00436339">
        <w:t xml:space="preserve"> odstraněno </w:t>
      </w:r>
      <w:r>
        <w:t>veškeré zařízení</w:t>
      </w:r>
      <w:r w:rsidRPr="00436339">
        <w:t xml:space="preserve"> staveniště a místo provádění díla</w:t>
      </w:r>
      <w:r>
        <w:t xml:space="preserve"> a to včetně přilehlých </w:t>
      </w:r>
      <w:r w:rsidRPr="00436339">
        <w:t xml:space="preserve">prostranství </w:t>
      </w:r>
      <w:r>
        <w:t>a tyto jsou</w:t>
      </w:r>
      <w:r w:rsidRPr="00436339">
        <w:t xml:space="preserve"> bez zbytků materiálů nebo zařízení a uvedeny do původ</w:t>
      </w:r>
      <w:r>
        <w:t>ního stavu.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</w:pPr>
      <w:r w:rsidRPr="00436339">
        <w:t>Objednatel může odstoupit od smlouvy v případě, že:</w:t>
      </w:r>
    </w:p>
    <w:p w:rsidR="00A14A18" w:rsidRPr="00A14A18" w:rsidRDefault="00A14A18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A14A18">
        <w:rPr>
          <w:rFonts w:ascii="Arial" w:hAnsi="Arial" w:cs="Arial"/>
          <w:sz w:val="20"/>
          <w:szCs w:val="20"/>
        </w:rPr>
        <w:t>zhotovitel se ocitne pravomocným rozhodnutím soudu v úpadku dle zákona č. 182/2006 Sb., o úpadku a způsobech jeho řešení (insolvenční zákon)</w:t>
      </w:r>
      <w:r>
        <w:rPr>
          <w:rFonts w:ascii="Arial" w:hAnsi="Arial" w:cs="Arial"/>
          <w:sz w:val="20"/>
          <w:szCs w:val="20"/>
        </w:rPr>
        <w:t>,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příslušný odborník nebo soudní znalec prokazatelně zjistí, že zhotovitel provádí dílo v rozporu s právními předpisy, příslušnými normami a standardy</w:t>
      </w:r>
      <w:r>
        <w:rPr>
          <w:rFonts w:ascii="Arial" w:hAnsi="Arial" w:cs="Arial"/>
          <w:sz w:val="20"/>
          <w:szCs w:val="20"/>
        </w:rPr>
        <w:t xml:space="preserve">, </w:t>
      </w:r>
      <w:r w:rsidRPr="000862D8">
        <w:rPr>
          <w:rFonts w:ascii="Arial" w:hAnsi="Arial" w:cs="Arial"/>
          <w:sz w:val="20"/>
          <w:szCs w:val="20"/>
        </w:rPr>
        <w:t>zadávací dokumentací</w:t>
      </w:r>
      <w:r w:rsidRPr="00B424A6">
        <w:rPr>
          <w:rFonts w:ascii="Arial" w:hAnsi="Arial" w:cs="Arial"/>
          <w:color w:val="0000FF"/>
          <w:sz w:val="20"/>
          <w:szCs w:val="20"/>
        </w:rPr>
        <w:t>,</w:t>
      </w:r>
      <w:r w:rsidRPr="00BD1542">
        <w:rPr>
          <w:rFonts w:ascii="Arial" w:hAnsi="Arial" w:cs="Arial"/>
          <w:sz w:val="20"/>
          <w:szCs w:val="20"/>
        </w:rPr>
        <w:t xml:space="preserve"> a to v jakékoliv fázi jeho zhotovování nebo jednotlivého technologického postupu,</w:t>
      </w:r>
    </w:p>
    <w:p w:rsidR="00607F7D" w:rsidRPr="009A11AF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9A11AF">
        <w:rPr>
          <w:rFonts w:ascii="Arial" w:hAnsi="Arial" w:cs="Arial"/>
          <w:sz w:val="20"/>
          <w:szCs w:val="20"/>
        </w:rPr>
        <w:t>zhotovitel poruší nebo nesplní ujednání této smlouvy o dílo, zejména pokud se t</w:t>
      </w:r>
      <w:r>
        <w:rPr>
          <w:rFonts w:ascii="Arial" w:hAnsi="Arial" w:cs="Arial"/>
          <w:sz w:val="20"/>
          <w:szCs w:val="20"/>
        </w:rPr>
        <w:t>ýká nesplnění termínů dokončení</w:t>
      </w:r>
      <w:r w:rsidRPr="009A11AF">
        <w:rPr>
          <w:rFonts w:ascii="Arial" w:hAnsi="Arial" w:cs="Arial"/>
          <w:sz w:val="20"/>
          <w:szCs w:val="20"/>
        </w:rPr>
        <w:t>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Zhotovitel může od této smlouvy odstoupit v případě, že mu objednatel neumožní provádět dílo za podmínek sjednaných v této smlouvě</w:t>
      </w:r>
      <w:r w:rsidR="00594E21">
        <w:t>.</w:t>
      </w:r>
    </w:p>
    <w:p w:rsidR="00607F7D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311BB3">
        <w:t xml:space="preserve">Před odstoupením musí být strana porušující povinnost na porušení </w:t>
      </w:r>
      <w:r>
        <w:t xml:space="preserve">písemně </w:t>
      </w:r>
      <w:r w:rsidRPr="00311BB3">
        <w:t>upozorněna a musí jí být dána doba 1</w:t>
      </w:r>
      <w:r>
        <w:t>4</w:t>
      </w:r>
      <w:r w:rsidRPr="00311BB3">
        <w:t xml:space="preserve"> kalendářních dnů na zjednání nápravy. Neodstraní-li porušující strana závadný stav v </w:t>
      </w:r>
      <w:r>
        <w:t>této</w:t>
      </w:r>
      <w:r w:rsidRPr="00311BB3">
        <w:t xml:space="preserve"> lhůtě, má druhá strana právo odstoupit od </w:t>
      </w:r>
      <w:r>
        <w:t xml:space="preserve">této </w:t>
      </w:r>
      <w:r w:rsidRPr="00311BB3">
        <w:t>smlouvy</w:t>
      </w:r>
      <w:r>
        <w:t xml:space="preserve"> o dílo</w:t>
      </w:r>
      <w:r w:rsidRPr="00311BB3">
        <w:t xml:space="preserve">. </w:t>
      </w:r>
      <w:r w:rsidRPr="00436339">
        <w:t xml:space="preserve"> Dnem odstoupení od smlouvy je následující den po doručení doporučeného </w:t>
      </w:r>
      <w:r>
        <w:t>dopisu s oznámením o odstoupení od smlouvy o dílo</w:t>
      </w:r>
      <w:r w:rsidRPr="00436339">
        <w:t xml:space="preserve"> druhé smluvní straně. 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smluvní strany provedou inventuru a vyúčtování dosud provedených prací na díle. Zhotovitel zároveň do pěti (5) pracovních dnů od účinného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vyklidí místo provádění díla a protokolárně jej bez závad předá objednateli. Smluvní strany se dohodly, že 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zůstávají v platnosti ustanovení této smlouvy</w:t>
      </w:r>
      <w:r>
        <w:t xml:space="preserve"> o dílo</w:t>
      </w:r>
      <w:r w:rsidRPr="00436339">
        <w:t xml:space="preserve">, týkající se odpovědnosti za vady a dále zůstávají v platnosti ustanovení o smluvních sankcích, pokud některé smluvní straně na ni vznikl nárok před odstoupením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>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Smluvní strany se dohodly na způsobu doručování písemností tak, že povinnost doručení je splněna tehdy, je-li písemnost zaslána na adresu sídla zhotovitele nebo objednatele, uvedených v záhlaví této smlouvy</w:t>
      </w:r>
      <w:r>
        <w:t xml:space="preserve"> o dílo</w:t>
      </w:r>
      <w:r w:rsidRPr="00436339">
        <w:t>. V případě, že bude k doručení písemnosti využito doručení poštou, považuje se zásilka za doručenou dnem následujícím po dni, kdy byla na základě podacího lístku doporučeně podána k poštovní přepravě.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7C1499">
        <w:lastRenderedPageBreak/>
        <w:t>Smluvní strany se zavazují veškeré případné spory vyplývající z této smlouvy</w:t>
      </w:r>
      <w:r>
        <w:t xml:space="preserve"> o dílo </w:t>
      </w:r>
      <w:r w:rsidRPr="007C1499">
        <w:t xml:space="preserve">řešit dohodou.  </w:t>
      </w:r>
      <w:r>
        <w:t>Nedojde-li k řešení dohodou, pak v</w:t>
      </w:r>
      <w:r w:rsidRPr="007C1499">
        <w:t>šechny spory vznikající z této smlouvy</w:t>
      </w:r>
      <w:r>
        <w:t xml:space="preserve"> o dílo</w:t>
      </w:r>
      <w:r w:rsidRPr="007C1499">
        <w:t xml:space="preserve"> a v souvislosti s ní budou rozhodovány s konečnou platností u příslušnéh</w:t>
      </w:r>
      <w:r>
        <w:t xml:space="preserve">o soudu ČR dle českého právního </w:t>
      </w:r>
      <w:r w:rsidRPr="007C1499">
        <w:t>řádu.</w:t>
      </w:r>
    </w:p>
    <w:p w:rsidR="00607F7D" w:rsidRPr="009809B0" w:rsidRDefault="00607F7D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9809B0">
        <w:rPr>
          <w:b/>
          <w:bCs/>
          <w:sz w:val="24"/>
          <w:szCs w:val="24"/>
          <w:u w:val="single"/>
        </w:rPr>
        <w:t>XI. Závěrečná ustanovení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V otázkách neupravených touto smlouvou o dílo se smluvní strany řídí příslušnými ustanoveními zák. č. 513/1991 Sb. obchodní zákoník v platném znění, jakož i ostatními právními předpisy.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862D8">
        <w:t>Tato smlouva může být změněna pouze dohodou smluvních stran formou písemného dodatku.</w:t>
      </w:r>
    </w:p>
    <w:p w:rsidR="00160669" w:rsidRPr="000F4FFF" w:rsidRDefault="00160669" w:rsidP="00160669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F4FFF">
        <w:t>Smluvní strany prohlašují, že předem souhlasí, v souladu se zněním zákona č. 106/1999 Sb.</w:t>
      </w:r>
      <w:r>
        <w:t>,</w:t>
      </w:r>
      <w:r w:rsidRPr="000F4FFF">
        <w:t xml:space="preserve"> o svobodném přístupu k informacím, s možným zpřístupněním, či zveřejněním celé této smlouvy </w:t>
      </w:r>
      <w:r>
        <w:t>o dílo v</w:t>
      </w:r>
      <w:r w:rsidRPr="000F4FFF">
        <w:rPr>
          <w:rFonts w:cs="Times New Roman"/>
        </w:rPr>
        <w:t> </w:t>
      </w:r>
      <w:r w:rsidRPr="000F4FFF">
        <w:t xml:space="preserve">jejím plném znění, jakož i všech úkonů a okolností s touto smlouvou </w:t>
      </w:r>
      <w:r>
        <w:t>o dílo souvisejících</w:t>
      </w:r>
      <w:r w:rsidRPr="000F4FFF">
        <w:t>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Tato smlouva je vyhotovena ve čtyřech výtiscích a každá ze smluvních stran obdrží po dvou.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Účastníci po přečtení této smlouvy o dílo prohlašují, že souhlasí s jejím obsahem bez výhrady a na důkaz toho jí níže podepisují.</w:t>
      </w:r>
    </w:p>
    <w:p w:rsidR="00607F7D" w:rsidRPr="00DA3580" w:rsidRDefault="00607F7D" w:rsidP="00124D0B">
      <w:pPr>
        <w:pStyle w:val="Zkladntext"/>
        <w:tabs>
          <w:tab w:val="left" w:pos="1134"/>
        </w:tabs>
        <w:spacing w:before="600" w:after="0"/>
        <w:rPr>
          <w:b/>
          <w:bCs/>
        </w:rPr>
      </w:pPr>
      <w:r w:rsidRPr="00DA3580">
        <w:rPr>
          <w:b/>
          <w:bCs/>
        </w:rPr>
        <w:t>Přílohy:</w:t>
      </w:r>
    </w:p>
    <w:p w:rsidR="00607F7D" w:rsidRPr="006C5E60" w:rsidRDefault="00607F7D" w:rsidP="00124D0B">
      <w:pPr>
        <w:pStyle w:val="Zkladntext"/>
        <w:tabs>
          <w:tab w:val="left" w:pos="1134"/>
        </w:tabs>
        <w:spacing w:after="0"/>
      </w:pPr>
      <w:r>
        <w:t>Příloha č.</w:t>
      </w:r>
      <w:r w:rsidRPr="006C5E60">
        <w:t xml:space="preserve"> </w:t>
      </w:r>
      <w:r>
        <w:t>1</w:t>
      </w:r>
      <w:r w:rsidRPr="006C5E60">
        <w:t xml:space="preserve"> – Položkový rozpočet</w:t>
      </w:r>
    </w:p>
    <w:p w:rsidR="00607F7D" w:rsidRDefault="00607F7D" w:rsidP="00124D0B">
      <w:pPr>
        <w:pStyle w:val="Zkladntext"/>
        <w:spacing w:before="600" w:after="0"/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607F7D" w:rsidRPr="005919FC">
        <w:trPr>
          <w:trHeight w:hRule="exact" w:val="567"/>
        </w:trPr>
        <w:tc>
          <w:tcPr>
            <w:tcW w:w="4928" w:type="dxa"/>
            <w:vAlign w:val="center"/>
          </w:tcPr>
          <w:p w:rsidR="00607F7D" w:rsidRPr="005919FC" w:rsidRDefault="00607F7D" w:rsidP="000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0D3244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</w:tr>
      <w:tr w:rsidR="00607F7D" w:rsidRPr="005919FC">
        <w:trPr>
          <w:trHeight w:hRule="exact" w:val="284"/>
        </w:trPr>
        <w:tc>
          <w:tcPr>
            <w:tcW w:w="4928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F7D" w:rsidRPr="005919FC">
        <w:trPr>
          <w:trHeight w:hRule="exact" w:val="1418"/>
        </w:trPr>
        <w:tc>
          <w:tcPr>
            <w:tcW w:w="4928" w:type="dxa"/>
            <w:vAlign w:val="bottom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819" w:type="dxa"/>
            <w:vAlign w:val="bottom"/>
          </w:tcPr>
          <w:p w:rsidR="00607F7D" w:rsidRPr="005919FC" w:rsidRDefault="00561A68" w:rsidP="00561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607F7D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594E21">
        <w:rPr>
          <w:rFonts w:ascii="Arial" w:hAnsi="Arial" w:cs="Arial"/>
          <w:sz w:val="20"/>
          <w:szCs w:val="20"/>
        </w:rPr>
        <w:t xml:space="preserve"> </w:t>
      </w:r>
      <w:r w:rsidR="00594E21" w:rsidRPr="00594E21">
        <w:rPr>
          <w:rFonts w:ascii="Arial" w:hAnsi="Arial" w:cs="Arial"/>
          <w:sz w:val="20"/>
          <w:szCs w:val="20"/>
        </w:rPr>
        <w:t>Mgr. Petr Hubka</w:t>
      </w:r>
    </w:p>
    <w:p w:rsidR="00594E21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594E21" w:rsidRPr="00594E21">
        <w:rPr>
          <w:rFonts w:ascii="Arial" w:hAnsi="Arial" w:cs="Arial"/>
          <w:sz w:val="20"/>
          <w:szCs w:val="20"/>
        </w:rPr>
        <w:t>ředitel S</w:t>
      </w:r>
      <w:r>
        <w:rPr>
          <w:rFonts w:ascii="Arial" w:hAnsi="Arial" w:cs="Arial"/>
          <w:sz w:val="20"/>
          <w:szCs w:val="20"/>
        </w:rPr>
        <w:t>tátního oblastního archivu</w:t>
      </w:r>
      <w:r w:rsidR="00594E21" w:rsidRPr="00594E21">
        <w:rPr>
          <w:rFonts w:ascii="Arial" w:hAnsi="Arial" w:cs="Arial"/>
          <w:sz w:val="20"/>
          <w:szCs w:val="20"/>
        </w:rPr>
        <w:t xml:space="preserve"> v Plzni</w:t>
      </w:r>
    </w:p>
    <w:sectPr w:rsidR="00594E21" w:rsidRPr="00594E21" w:rsidSect="000A2067">
      <w:headerReference w:type="default" r:id="rId8"/>
      <w:footerReference w:type="even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B" w:rsidRDefault="00F2007B" w:rsidP="005F0286">
      <w:r>
        <w:separator/>
      </w:r>
    </w:p>
  </w:endnote>
  <w:endnote w:type="continuationSeparator" w:id="0">
    <w:p w:rsidR="00F2007B" w:rsidRDefault="00F2007B" w:rsidP="005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Default="00EC6A9B" w:rsidP="00020F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7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7F7D" w:rsidRDefault="00607F7D" w:rsidP="00020F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Pr="00D76090" w:rsidRDefault="00607F7D" w:rsidP="00020F95">
    <w:pPr>
      <w:pStyle w:val="Zpat"/>
      <w:rPr>
        <w:rFonts w:ascii="Arial" w:hAnsi="Arial" w:cs="Arial"/>
        <w:sz w:val="16"/>
        <w:szCs w:val="16"/>
      </w:rPr>
    </w:pPr>
    <w:r w:rsidRPr="005E25CE">
      <w:rPr>
        <w:rFonts w:ascii="Arial" w:hAnsi="Arial" w:cs="Arial"/>
        <w:sz w:val="20"/>
        <w:szCs w:val="20"/>
      </w:rPr>
      <w:tab/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96181A">
      <w:rPr>
        <w:rStyle w:val="slostrnky"/>
        <w:rFonts w:ascii="Arial" w:hAnsi="Arial" w:cs="Arial"/>
        <w:noProof/>
        <w:sz w:val="16"/>
        <w:szCs w:val="16"/>
      </w:rPr>
      <w:t>1</w:t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end"/>
    </w:r>
    <w:r w:rsidRPr="00D76090">
      <w:rPr>
        <w:rStyle w:val="slostrnky"/>
        <w:rFonts w:ascii="Arial" w:hAnsi="Arial" w:cs="Arial"/>
        <w:sz w:val="16"/>
        <w:szCs w:val="16"/>
      </w:rPr>
      <w:t xml:space="preserve"> / </w:t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96181A">
      <w:rPr>
        <w:rStyle w:val="slostrnky"/>
        <w:rFonts w:ascii="Arial" w:hAnsi="Arial" w:cs="Arial"/>
        <w:noProof/>
        <w:sz w:val="16"/>
        <w:szCs w:val="16"/>
      </w:rPr>
      <w:t>7</w:t>
    </w:r>
    <w:r w:rsidR="00EC6A9B" w:rsidRPr="00D7609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B" w:rsidRDefault="00F2007B" w:rsidP="005F0286">
      <w:r>
        <w:separator/>
      </w:r>
    </w:p>
  </w:footnote>
  <w:footnote w:type="continuationSeparator" w:id="0">
    <w:p w:rsidR="00F2007B" w:rsidRDefault="00F2007B" w:rsidP="005F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Pr="00F2724F" w:rsidRDefault="00607F7D">
    <w:pPr>
      <w:pStyle w:val="Zhlav"/>
      <w:rPr>
        <w:rFonts w:ascii="Arial" w:hAnsi="Arial" w:cs="Arial"/>
        <w:b/>
        <w:bCs/>
        <w:sz w:val="28"/>
        <w:szCs w:val="28"/>
        <w:u w:val="single"/>
      </w:rPr>
    </w:pPr>
    <w:r w:rsidRPr="00F2724F">
      <w:rPr>
        <w:rFonts w:ascii="Arial" w:hAnsi="Arial" w:cs="Arial"/>
        <w:b/>
        <w:bCs/>
        <w:sz w:val="28"/>
        <w:szCs w:val="28"/>
        <w:u w:val="single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BA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E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22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0D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E6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25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D4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21EE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09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EC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871756"/>
    <w:multiLevelType w:val="multilevel"/>
    <w:tmpl w:val="6190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B1649"/>
    <w:multiLevelType w:val="hybridMultilevel"/>
    <w:tmpl w:val="657CBA02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95511"/>
    <w:multiLevelType w:val="hybridMultilevel"/>
    <w:tmpl w:val="682007B8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C90EA0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09EC5876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12061FDE"/>
    <w:multiLevelType w:val="hybridMultilevel"/>
    <w:tmpl w:val="8D8CA7D4"/>
    <w:lvl w:ilvl="0" w:tplc="A5205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E3CFD"/>
    <w:multiLevelType w:val="multilevel"/>
    <w:tmpl w:val="E5EE651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4A00466"/>
    <w:multiLevelType w:val="hybridMultilevel"/>
    <w:tmpl w:val="CFCC3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0656"/>
    <w:multiLevelType w:val="hybridMultilevel"/>
    <w:tmpl w:val="C5F261DA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654FFC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7A37"/>
    <w:multiLevelType w:val="hybridMultilevel"/>
    <w:tmpl w:val="CBB47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DC42F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778A3"/>
    <w:multiLevelType w:val="hybridMultilevel"/>
    <w:tmpl w:val="619029F6"/>
    <w:lvl w:ilvl="0" w:tplc="04050013">
      <w:start w:val="1"/>
      <w:numFmt w:val="upperRoman"/>
      <w:lvlText w:val="%1."/>
      <w:lvlJc w:val="right"/>
      <w:pPr>
        <w:ind w:left="5400" w:hanging="360"/>
      </w:pPr>
    </w:lvl>
    <w:lvl w:ilvl="1" w:tplc="2CA2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08FC"/>
    <w:multiLevelType w:val="hybridMultilevel"/>
    <w:tmpl w:val="D982E966"/>
    <w:lvl w:ilvl="0" w:tplc="AE6E4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B1256"/>
    <w:multiLevelType w:val="multilevel"/>
    <w:tmpl w:val="68FE736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2C54422C"/>
    <w:multiLevelType w:val="hybridMultilevel"/>
    <w:tmpl w:val="D6AC3484"/>
    <w:lvl w:ilvl="0" w:tplc="96CCB6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28F4DFD"/>
    <w:multiLevelType w:val="hybridMultilevel"/>
    <w:tmpl w:val="71BE0D80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20AF3"/>
    <w:multiLevelType w:val="hybridMultilevel"/>
    <w:tmpl w:val="F872CC3A"/>
    <w:lvl w:ilvl="0" w:tplc="A56EDEF4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6">
    <w:nsid w:val="37476A4E"/>
    <w:multiLevelType w:val="hybridMultilevel"/>
    <w:tmpl w:val="03C03D4E"/>
    <w:lvl w:ilvl="0" w:tplc="2A462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03B76"/>
    <w:multiLevelType w:val="hybridMultilevel"/>
    <w:tmpl w:val="D1C2A5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4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51CEE"/>
    <w:multiLevelType w:val="hybridMultilevel"/>
    <w:tmpl w:val="48240D58"/>
    <w:lvl w:ilvl="0" w:tplc="0405000B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625342"/>
    <w:multiLevelType w:val="hybridMultilevel"/>
    <w:tmpl w:val="E5EE651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A566B44"/>
    <w:multiLevelType w:val="hybridMultilevel"/>
    <w:tmpl w:val="44F27EBA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8DA"/>
    <w:multiLevelType w:val="hybridMultilevel"/>
    <w:tmpl w:val="9D9E3816"/>
    <w:lvl w:ilvl="0" w:tplc="A56EDEF4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4860"/>
        </w:tabs>
      </w:pPr>
    </w:lvl>
    <w:lvl w:ilvl="2" w:tplc="017A05C4">
      <w:numFmt w:val="none"/>
      <w:lvlText w:val=""/>
      <w:lvlJc w:val="left"/>
      <w:pPr>
        <w:tabs>
          <w:tab w:val="num" w:pos="4860"/>
        </w:tabs>
      </w:pPr>
    </w:lvl>
    <w:lvl w:ilvl="3" w:tplc="990CCD4A">
      <w:numFmt w:val="none"/>
      <w:lvlText w:val=""/>
      <w:lvlJc w:val="left"/>
      <w:pPr>
        <w:tabs>
          <w:tab w:val="num" w:pos="4860"/>
        </w:tabs>
      </w:pPr>
    </w:lvl>
    <w:lvl w:ilvl="4" w:tplc="2E1C3242">
      <w:numFmt w:val="none"/>
      <w:lvlText w:val=""/>
      <w:lvlJc w:val="left"/>
      <w:pPr>
        <w:tabs>
          <w:tab w:val="num" w:pos="4860"/>
        </w:tabs>
      </w:pPr>
    </w:lvl>
    <w:lvl w:ilvl="5" w:tplc="8EB2B912">
      <w:numFmt w:val="none"/>
      <w:lvlText w:val=""/>
      <w:lvlJc w:val="left"/>
      <w:pPr>
        <w:tabs>
          <w:tab w:val="num" w:pos="4860"/>
        </w:tabs>
      </w:pPr>
    </w:lvl>
    <w:lvl w:ilvl="6" w:tplc="5BC65494">
      <w:numFmt w:val="none"/>
      <w:lvlText w:val=""/>
      <w:lvlJc w:val="left"/>
      <w:pPr>
        <w:tabs>
          <w:tab w:val="num" w:pos="4860"/>
        </w:tabs>
      </w:pPr>
    </w:lvl>
    <w:lvl w:ilvl="7" w:tplc="2D8003BA">
      <w:numFmt w:val="none"/>
      <w:lvlText w:val=""/>
      <w:lvlJc w:val="left"/>
      <w:pPr>
        <w:tabs>
          <w:tab w:val="num" w:pos="4860"/>
        </w:tabs>
      </w:pPr>
    </w:lvl>
    <w:lvl w:ilvl="8" w:tplc="489AA7CA">
      <w:numFmt w:val="none"/>
      <w:lvlText w:val=""/>
      <w:lvlJc w:val="left"/>
      <w:pPr>
        <w:tabs>
          <w:tab w:val="num" w:pos="4860"/>
        </w:tabs>
      </w:pPr>
    </w:lvl>
  </w:abstractNum>
  <w:abstractNum w:abstractNumId="33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971"/>
    <w:multiLevelType w:val="hybridMultilevel"/>
    <w:tmpl w:val="CB82C708"/>
    <w:lvl w:ilvl="0" w:tplc="7B085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7C1CC6"/>
    <w:multiLevelType w:val="hybridMultilevel"/>
    <w:tmpl w:val="FEE675AE"/>
    <w:lvl w:ilvl="0" w:tplc="F75C145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7D6"/>
    <w:multiLevelType w:val="hybridMultilevel"/>
    <w:tmpl w:val="AF3C2C92"/>
    <w:lvl w:ilvl="0" w:tplc="C7603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F78E8"/>
    <w:multiLevelType w:val="hybridMultilevel"/>
    <w:tmpl w:val="61BA85CA"/>
    <w:lvl w:ilvl="0" w:tplc="FE5A7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F68136F"/>
    <w:multiLevelType w:val="hybridMultilevel"/>
    <w:tmpl w:val="3F96BFD0"/>
    <w:lvl w:ilvl="0" w:tplc="7654F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27"/>
  </w:num>
  <w:num w:numId="5">
    <w:abstractNumId w:val="39"/>
  </w:num>
  <w:num w:numId="6">
    <w:abstractNumId w:val="32"/>
  </w:num>
  <w:num w:numId="7">
    <w:abstractNumId w:val="37"/>
  </w:num>
  <w:num w:numId="8">
    <w:abstractNumId w:val="18"/>
  </w:num>
  <w:num w:numId="9">
    <w:abstractNumId w:val="38"/>
  </w:num>
  <w:num w:numId="10">
    <w:abstractNumId w:val="15"/>
  </w:num>
  <w:num w:numId="11">
    <w:abstractNumId w:val="26"/>
  </w:num>
  <w:num w:numId="12">
    <w:abstractNumId w:val="36"/>
  </w:num>
  <w:num w:numId="13">
    <w:abstractNumId w:val="20"/>
  </w:num>
  <w:num w:numId="14">
    <w:abstractNumId w:val="31"/>
  </w:num>
  <w:num w:numId="15">
    <w:abstractNumId w:val="33"/>
  </w:num>
  <w:num w:numId="16">
    <w:abstractNumId w:val="28"/>
  </w:num>
  <w:num w:numId="17">
    <w:abstractNumId w:val="23"/>
  </w:num>
  <w:num w:numId="18">
    <w:abstractNumId w:val="12"/>
  </w:num>
  <w:num w:numId="19">
    <w:abstractNumId w:val="24"/>
  </w:num>
  <w:num w:numId="20">
    <w:abstractNumId w:val="30"/>
  </w:num>
  <w:num w:numId="21">
    <w:abstractNumId w:val="35"/>
  </w:num>
  <w:num w:numId="22">
    <w:abstractNumId w:val="14"/>
  </w:num>
  <w:num w:numId="23">
    <w:abstractNumId w:val="21"/>
  </w:num>
  <w:num w:numId="24">
    <w:abstractNumId w:val="17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B"/>
    <w:rsid w:val="000045FC"/>
    <w:rsid w:val="00005E05"/>
    <w:rsid w:val="000069EF"/>
    <w:rsid w:val="000136FB"/>
    <w:rsid w:val="0001602E"/>
    <w:rsid w:val="00020F95"/>
    <w:rsid w:val="00023409"/>
    <w:rsid w:val="00024BD4"/>
    <w:rsid w:val="00025997"/>
    <w:rsid w:val="000466D7"/>
    <w:rsid w:val="0005145F"/>
    <w:rsid w:val="00053E12"/>
    <w:rsid w:val="0006002D"/>
    <w:rsid w:val="0006488D"/>
    <w:rsid w:val="000862D8"/>
    <w:rsid w:val="0009348A"/>
    <w:rsid w:val="0009374B"/>
    <w:rsid w:val="000978A3"/>
    <w:rsid w:val="000A2067"/>
    <w:rsid w:val="000C0F44"/>
    <w:rsid w:val="000D3038"/>
    <w:rsid w:val="000D3244"/>
    <w:rsid w:val="000E1D6D"/>
    <w:rsid w:val="000F14A6"/>
    <w:rsid w:val="000F2CAE"/>
    <w:rsid w:val="000F4FFF"/>
    <w:rsid w:val="001011DE"/>
    <w:rsid w:val="001061D6"/>
    <w:rsid w:val="00110FC7"/>
    <w:rsid w:val="00115458"/>
    <w:rsid w:val="00124D0B"/>
    <w:rsid w:val="001309AD"/>
    <w:rsid w:val="00136DA9"/>
    <w:rsid w:val="00160669"/>
    <w:rsid w:val="00164DF6"/>
    <w:rsid w:val="00165D6F"/>
    <w:rsid w:val="00165D8F"/>
    <w:rsid w:val="0017028D"/>
    <w:rsid w:val="00177540"/>
    <w:rsid w:val="0019062A"/>
    <w:rsid w:val="00192B75"/>
    <w:rsid w:val="001961DD"/>
    <w:rsid w:val="00197B67"/>
    <w:rsid w:val="001B5A85"/>
    <w:rsid w:val="001C2DA8"/>
    <w:rsid w:val="001C4D38"/>
    <w:rsid w:val="001D6B15"/>
    <w:rsid w:val="001E0116"/>
    <w:rsid w:val="001E3C92"/>
    <w:rsid w:val="001F1FD7"/>
    <w:rsid w:val="002000E1"/>
    <w:rsid w:val="00205AAA"/>
    <w:rsid w:val="00224300"/>
    <w:rsid w:val="00225F46"/>
    <w:rsid w:val="002311E8"/>
    <w:rsid w:val="00240EB2"/>
    <w:rsid w:val="00242A9A"/>
    <w:rsid w:val="00286996"/>
    <w:rsid w:val="0029569B"/>
    <w:rsid w:val="002A05C4"/>
    <w:rsid w:val="002A1BCC"/>
    <w:rsid w:val="002B5314"/>
    <w:rsid w:val="002B72F2"/>
    <w:rsid w:val="002C2E3D"/>
    <w:rsid w:val="002C6F8D"/>
    <w:rsid w:val="002D002F"/>
    <w:rsid w:val="002D1A41"/>
    <w:rsid w:val="002E55D0"/>
    <w:rsid w:val="002F32EA"/>
    <w:rsid w:val="00311BB3"/>
    <w:rsid w:val="00313C4E"/>
    <w:rsid w:val="003157BC"/>
    <w:rsid w:val="00316491"/>
    <w:rsid w:val="00333236"/>
    <w:rsid w:val="00337790"/>
    <w:rsid w:val="00342986"/>
    <w:rsid w:val="0034571E"/>
    <w:rsid w:val="003535FB"/>
    <w:rsid w:val="00370B09"/>
    <w:rsid w:val="003861E5"/>
    <w:rsid w:val="00386F02"/>
    <w:rsid w:val="00390181"/>
    <w:rsid w:val="003931FC"/>
    <w:rsid w:val="003B2F20"/>
    <w:rsid w:val="003E0CEA"/>
    <w:rsid w:val="003F07FB"/>
    <w:rsid w:val="003F2A14"/>
    <w:rsid w:val="00405B9D"/>
    <w:rsid w:val="00417D64"/>
    <w:rsid w:val="004248FA"/>
    <w:rsid w:val="00432A86"/>
    <w:rsid w:val="00436339"/>
    <w:rsid w:val="00451A90"/>
    <w:rsid w:val="00470C9F"/>
    <w:rsid w:val="00483B3A"/>
    <w:rsid w:val="00495395"/>
    <w:rsid w:val="00497B6F"/>
    <w:rsid w:val="004A5028"/>
    <w:rsid w:val="004C196E"/>
    <w:rsid w:val="004C5C1A"/>
    <w:rsid w:val="004D177A"/>
    <w:rsid w:val="004F3545"/>
    <w:rsid w:val="004F4D66"/>
    <w:rsid w:val="004F4E86"/>
    <w:rsid w:val="00505D48"/>
    <w:rsid w:val="0051574A"/>
    <w:rsid w:val="005162D8"/>
    <w:rsid w:val="0053350C"/>
    <w:rsid w:val="00544E3C"/>
    <w:rsid w:val="00561A68"/>
    <w:rsid w:val="005627BA"/>
    <w:rsid w:val="00567BDE"/>
    <w:rsid w:val="005919FC"/>
    <w:rsid w:val="00594E21"/>
    <w:rsid w:val="005A589E"/>
    <w:rsid w:val="005B02CD"/>
    <w:rsid w:val="005B2DF7"/>
    <w:rsid w:val="005D2C65"/>
    <w:rsid w:val="005E25CE"/>
    <w:rsid w:val="005F0286"/>
    <w:rsid w:val="005F06A1"/>
    <w:rsid w:val="006008E0"/>
    <w:rsid w:val="006022AC"/>
    <w:rsid w:val="00607F7D"/>
    <w:rsid w:val="00626161"/>
    <w:rsid w:val="00633E75"/>
    <w:rsid w:val="00634DD6"/>
    <w:rsid w:val="00635BF6"/>
    <w:rsid w:val="00637DE5"/>
    <w:rsid w:val="00642C18"/>
    <w:rsid w:val="00661DF8"/>
    <w:rsid w:val="006831A9"/>
    <w:rsid w:val="00686231"/>
    <w:rsid w:val="00687589"/>
    <w:rsid w:val="00692A7A"/>
    <w:rsid w:val="006A211D"/>
    <w:rsid w:val="006A4A21"/>
    <w:rsid w:val="006A4F60"/>
    <w:rsid w:val="006C5E60"/>
    <w:rsid w:val="006D23A5"/>
    <w:rsid w:val="006E3186"/>
    <w:rsid w:val="006E35E8"/>
    <w:rsid w:val="006E70DB"/>
    <w:rsid w:val="006F6759"/>
    <w:rsid w:val="00715DB7"/>
    <w:rsid w:val="0074240B"/>
    <w:rsid w:val="007637FB"/>
    <w:rsid w:val="00782542"/>
    <w:rsid w:val="007A7E8F"/>
    <w:rsid w:val="007B5C9C"/>
    <w:rsid w:val="007C1499"/>
    <w:rsid w:val="007C3A90"/>
    <w:rsid w:val="007C4105"/>
    <w:rsid w:val="007C54EB"/>
    <w:rsid w:val="007C58FC"/>
    <w:rsid w:val="007C6071"/>
    <w:rsid w:val="007C6F4E"/>
    <w:rsid w:val="007D2CF3"/>
    <w:rsid w:val="007D4050"/>
    <w:rsid w:val="007D4E1C"/>
    <w:rsid w:val="00800CB6"/>
    <w:rsid w:val="00802EBF"/>
    <w:rsid w:val="00811396"/>
    <w:rsid w:val="008117E1"/>
    <w:rsid w:val="00830D06"/>
    <w:rsid w:val="00841DB9"/>
    <w:rsid w:val="00843EDD"/>
    <w:rsid w:val="008715C8"/>
    <w:rsid w:val="008751BA"/>
    <w:rsid w:val="00886D59"/>
    <w:rsid w:val="008A3157"/>
    <w:rsid w:val="008B7006"/>
    <w:rsid w:val="008E0743"/>
    <w:rsid w:val="008E1E3F"/>
    <w:rsid w:val="008E3872"/>
    <w:rsid w:val="008E686B"/>
    <w:rsid w:val="008F48AF"/>
    <w:rsid w:val="008F4EE0"/>
    <w:rsid w:val="0090744A"/>
    <w:rsid w:val="00907AD6"/>
    <w:rsid w:val="00911D59"/>
    <w:rsid w:val="009127CD"/>
    <w:rsid w:val="009139F5"/>
    <w:rsid w:val="00916494"/>
    <w:rsid w:val="0092080E"/>
    <w:rsid w:val="00933826"/>
    <w:rsid w:val="0093398F"/>
    <w:rsid w:val="00955B2B"/>
    <w:rsid w:val="0096181A"/>
    <w:rsid w:val="009809B0"/>
    <w:rsid w:val="00984821"/>
    <w:rsid w:val="009919B0"/>
    <w:rsid w:val="009A11AF"/>
    <w:rsid w:val="009B18F0"/>
    <w:rsid w:val="009B5224"/>
    <w:rsid w:val="009C403C"/>
    <w:rsid w:val="009C56A8"/>
    <w:rsid w:val="009D34F6"/>
    <w:rsid w:val="009D4A5B"/>
    <w:rsid w:val="009D6809"/>
    <w:rsid w:val="009E2245"/>
    <w:rsid w:val="009E374E"/>
    <w:rsid w:val="00A0397A"/>
    <w:rsid w:val="00A03EA9"/>
    <w:rsid w:val="00A136DE"/>
    <w:rsid w:val="00A13B9B"/>
    <w:rsid w:val="00A14A18"/>
    <w:rsid w:val="00A1563B"/>
    <w:rsid w:val="00A26828"/>
    <w:rsid w:val="00A81446"/>
    <w:rsid w:val="00A844E1"/>
    <w:rsid w:val="00AD30FA"/>
    <w:rsid w:val="00AD3134"/>
    <w:rsid w:val="00AD6AD2"/>
    <w:rsid w:val="00AE4E88"/>
    <w:rsid w:val="00AF0691"/>
    <w:rsid w:val="00B02885"/>
    <w:rsid w:val="00B02C3D"/>
    <w:rsid w:val="00B17740"/>
    <w:rsid w:val="00B424A6"/>
    <w:rsid w:val="00B51DE3"/>
    <w:rsid w:val="00B51E71"/>
    <w:rsid w:val="00B85A7A"/>
    <w:rsid w:val="00B91C87"/>
    <w:rsid w:val="00B9261B"/>
    <w:rsid w:val="00BA22BB"/>
    <w:rsid w:val="00BB4453"/>
    <w:rsid w:val="00BC3B27"/>
    <w:rsid w:val="00BD1542"/>
    <w:rsid w:val="00BE7D8A"/>
    <w:rsid w:val="00C179AD"/>
    <w:rsid w:val="00C20748"/>
    <w:rsid w:val="00C2669F"/>
    <w:rsid w:val="00C27B7D"/>
    <w:rsid w:val="00C46ADE"/>
    <w:rsid w:val="00C70447"/>
    <w:rsid w:val="00C7234B"/>
    <w:rsid w:val="00C858BD"/>
    <w:rsid w:val="00C862F4"/>
    <w:rsid w:val="00C87B5B"/>
    <w:rsid w:val="00C964D5"/>
    <w:rsid w:val="00CA33FC"/>
    <w:rsid w:val="00CB3465"/>
    <w:rsid w:val="00CB581E"/>
    <w:rsid w:val="00CD0DC5"/>
    <w:rsid w:val="00CD7BCE"/>
    <w:rsid w:val="00CE60AB"/>
    <w:rsid w:val="00D05602"/>
    <w:rsid w:val="00D05855"/>
    <w:rsid w:val="00D16336"/>
    <w:rsid w:val="00D22A3D"/>
    <w:rsid w:val="00D30B0E"/>
    <w:rsid w:val="00D456AA"/>
    <w:rsid w:val="00D54BD5"/>
    <w:rsid w:val="00D561EE"/>
    <w:rsid w:val="00D74152"/>
    <w:rsid w:val="00D76090"/>
    <w:rsid w:val="00D90553"/>
    <w:rsid w:val="00DA0E48"/>
    <w:rsid w:val="00DA3580"/>
    <w:rsid w:val="00DA3661"/>
    <w:rsid w:val="00DB3D7D"/>
    <w:rsid w:val="00DD2745"/>
    <w:rsid w:val="00DE0A23"/>
    <w:rsid w:val="00DE1407"/>
    <w:rsid w:val="00DE65E4"/>
    <w:rsid w:val="00DF22AE"/>
    <w:rsid w:val="00DF2818"/>
    <w:rsid w:val="00DF4286"/>
    <w:rsid w:val="00E061E0"/>
    <w:rsid w:val="00E1252D"/>
    <w:rsid w:val="00E14F75"/>
    <w:rsid w:val="00E2245C"/>
    <w:rsid w:val="00E35E33"/>
    <w:rsid w:val="00E37EC7"/>
    <w:rsid w:val="00E80723"/>
    <w:rsid w:val="00EA3B00"/>
    <w:rsid w:val="00EA4863"/>
    <w:rsid w:val="00EC1C11"/>
    <w:rsid w:val="00EC5F62"/>
    <w:rsid w:val="00EC6A9B"/>
    <w:rsid w:val="00EE6B1D"/>
    <w:rsid w:val="00F05706"/>
    <w:rsid w:val="00F2007B"/>
    <w:rsid w:val="00F22975"/>
    <w:rsid w:val="00F2724F"/>
    <w:rsid w:val="00F37D46"/>
    <w:rsid w:val="00F4117E"/>
    <w:rsid w:val="00F50EC9"/>
    <w:rsid w:val="00F51D5C"/>
    <w:rsid w:val="00F53B94"/>
    <w:rsid w:val="00F55B11"/>
    <w:rsid w:val="00F631C4"/>
    <w:rsid w:val="00F636E6"/>
    <w:rsid w:val="00F65096"/>
    <w:rsid w:val="00F7798E"/>
    <w:rsid w:val="00F93CE7"/>
    <w:rsid w:val="00F93F2E"/>
    <w:rsid w:val="00FB5C34"/>
    <w:rsid w:val="00FC2236"/>
    <w:rsid w:val="00FD4C82"/>
    <w:rsid w:val="00FD51F4"/>
    <w:rsid w:val="00FE2711"/>
    <w:rsid w:val="00FE6707"/>
    <w:rsid w:val="00FF1D08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  <w:style w:type="character" w:customStyle="1" w:styleId="FontStyle27">
    <w:name w:val="Font Style27"/>
    <w:basedOn w:val="Standardnpsmoodstavce"/>
    <w:uiPriority w:val="99"/>
    <w:rsid w:val="00A14A18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  <w:style w:type="character" w:customStyle="1" w:styleId="FontStyle27">
    <w:name w:val="Font Style27"/>
    <w:basedOn w:val="Standardnpsmoodstavce"/>
    <w:uiPriority w:val="99"/>
    <w:rsid w:val="00A14A18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2973</Words>
  <Characters>17546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 Company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Kasikova</dc:creator>
  <cp:lastModifiedBy>Petr Kocourek</cp:lastModifiedBy>
  <cp:revision>2</cp:revision>
  <cp:lastPrinted>2013-12-05T09:40:00Z</cp:lastPrinted>
  <dcterms:created xsi:type="dcterms:W3CDTF">2013-12-05T14:08:00Z</dcterms:created>
  <dcterms:modified xsi:type="dcterms:W3CDTF">2013-12-05T14:08:00Z</dcterms:modified>
</cp:coreProperties>
</file>